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F9C41D" w14:textId="77777777" w:rsidR="001F1840" w:rsidRPr="0021635D" w:rsidRDefault="00177848" w:rsidP="0021635D">
      <w:pPr>
        <w:spacing w:after="0" w:line="360" w:lineRule="auto"/>
        <w:contextualSpacing/>
        <w:rPr>
          <w:rFonts w:asciiTheme="minorHAnsi" w:hAnsiTheme="minorHAnsi" w:cstheme="minorHAnsi"/>
          <w:sz w:val="32"/>
          <w:szCs w:val="32"/>
        </w:rPr>
      </w:pPr>
      <w:r w:rsidRPr="0021635D">
        <w:rPr>
          <w:rFonts w:asciiTheme="minorHAnsi" w:hAnsiTheme="minorHAnsi" w:cstheme="minorHAnsi"/>
          <w:sz w:val="32"/>
          <w:szCs w:val="32"/>
        </w:rPr>
        <w:t xml:space="preserve">Unit </w:t>
      </w:r>
      <w:r w:rsidR="00360B05" w:rsidRPr="0021635D">
        <w:rPr>
          <w:rFonts w:asciiTheme="minorHAnsi" w:hAnsiTheme="minorHAnsi" w:cstheme="minorHAnsi"/>
          <w:sz w:val="32"/>
          <w:szCs w:val="32"/>
        </w:rPr>
        <w:t>5</w:t>
      </w:r>
      <w:r w:rsidRPr="0021635D">
        <w:rPr>
          <w:rFonts w:asciiTheme="minorHAnsi" w:hAnsiTheme="minorHAnsi" w:cstheme="minorHAnsi"/>
          <w:sz w:val="32"/>
          <w:szCs w:val="32"/>
        </w:rPr>
        <w:t xml:space="preserve">/Week </w:t>
      </w:r>
      <w:r w:rsidR="00360B05" w:rsidRPr="0021635D">
        <w:rPr>
          <w:rFonts w:asciiTheme="minorHAnsi" w:hAnsiTheme="minorHAnsi" w:cstheme="minorHAnsi"/>
          <w:sz w:val="32"/>
          <w:szCs w:val="32"/>
        </w:rPr>
        <w:t>2</w:t>
      </w:r>
    </w:p>
    <w:p w14:paraId="04E552F9" w14:textId="4CF1A41A" w:rsidR="00144A4B" w:rsidRPr="0021635D" w:rsidRDefault="00177848" w:rsidP="0021635D">
      <w:pPr>
        <w:spacing w:after="0" w:line="360" w:lineRule="auto"/>
        <w:contextualSpacing/>
        <w:rPr>
          <w:rFonts w:asciiTheme="minorHAnsi" w:hAnsiTheme="minorHAnsi" w:cstheme="minorHAnsi"/>
          <w:sz w:val="32"/>
          <w:szCs w:val="32"/>
          <w:u w:val="single"/>
        </w:rPr>
      </w:pPr>
      <w:r w:rsidRPr="0021635D">
        <w:rPr>
          <w:rFonts w:asciiTheme="minorHAnsi" w:hAnsiTheme="minorHAnsi" w:cstheme="minorHAnsi"/>
          <w:sz w:val="32"/>
          <w:szCs w:val="32"/>
          <w:u w:val="single"/>
        </w:rPr>
        <w:t>Title:</w:t>
      </w:r>
      <w:r w:rsidR="00360B05" w:rsidRPr="0021635D">
        <w:rPr>
          <w:rFonts w:asciiTheme="minorHAnsi" w:hAnsiTheme="minorHAnsi" w:cstheme="minorHAnsi"/>
          <w:sz w:val="32"/>
          <w:szCs w:val="32"/>
          <w:u w:val="single"/>
        </w:rPr>
        <w:t xml:space="preserve"> I Love Saturdays y </w:t>
      </w:r>
      <w:r w:rsidR="00E6002E">
        <w:rPr>
          <w:rFonts w:asciiTheme="minorHAnsi" w:hAnsiTheme="minorHAnsi" w:cstheme="minorHAnsi"/>
          <w:sz w:val="32"/>
          <w:szCs w:val="32"/>
          <w:u w:val="single"/>
        </w:rPr>
        <w:t>Domingo</w:t>
      </w:r>
      <w:r w:rsidR="00BA5D9F" w:rsidRPr="0021635D">
        <w:rPr>
          <w:rFonts w:asciiTheme="minorHAnsi" w:hAnsiTheme="minorHAnsi" w:cstheme="minorHAnsi"/>
          <w:sz w:val="32"/>
          <w:szCs w:val="32"/>
          <w:u w:val="single"/>
        </w:rPr>
        <w:t>s</w:t>
      </w:r>
    </w:p>
    <w:p w14:paraId="6CACC40A" w14:textId="2B287922" w:rsidR="00247713" w:rsidRPr="0021635D" w:rsidRDefault="0093038E" w:rsidP="0021635D">
      <w:pPr>
        <w:spacing w:after="0" w:line="360" w:lineRule="auto"/>
        <w:contextualSpacing/>
        <w:rPr>
          <w:rFonts w:asciiTheme="minorHAnsi" w:hAnsiTheme="minorHAnsi" w:cstheme="minorHAnsi"/>
          <w:b/>
          <w:sz w:val="24"/>
          <w:szCs w:val="24"/>
        </w:rPr>
      </w:pPr>
      <w:r w:rsidRPr="0021635D">
        <w:rPr>
          <w:rFonts w:asciiTheme="minorHAnsi" w:hAnsiTheme="minorHAnsi" w:cstheme="minorHAnsi"/>
          <w:sz w:val="32"/>
          <w:szCs w:val="32"/>
          <w:u w:val="single"/>
        </w:rPr>
        <w:t>Suggested Time</w:t>
      </w:r>
      <w:r w:rsidR="00144A4B" w:rsidRPr="0021635D">
        <w:rPr>
          <w:rFonts w:asciiTheme="minorHAnsi" w:hAnsiTheme="minorHAnsi" w:cstheme="minorHAnsi"/>
          <w:sz w:val="32"/>
          <w:szCs w:val="32"/>
          <w:u w:val="single"/>
        </w:rPr>
        <w:t>:</w:t>
      </w:r>
      <w:r w:rsidR="00144A4B" w:rsidRPr="0021635D">
        <w:rPr>
          <w:rFonts w:asciiTheme="minorHAnsi" w:hAnsiTheme="minorHAnsi" w:cstheme="minorHAnsi"/>
          <w:sz w:val="32"/>
          <w:szCs w:val="32"/>
          <w:u w:val="single"/>
        </w:rPr>
        <w:tab/>
      </w:r>
      <w:r w:rsidR="00DD1A8F">
        <w:rPr>
          <w:rFonts w:asciiTheme="minorHAnsi" w:hAnsiTheme="minorHAnsi" w:cstheme="minorHAnsi"/>
          <w:sz w:val="32"/>
          <w:szCs w:val="32"/>
        </w:rPr>
        <w:t xml:space="preserve"> </w:t>
      </w:r>
      <w:r w:rsidR="008D30C9" w:rsidRPr="0021635D">
        <w:rPr>
          <w:rFonts w:asciiTheme="minorHAnsi" w:hAnsiTheme="minorHAnsi" w:cstheme="minorHAnsi"/>
          <w:sz w:val="32"/>
          <w:szCs w:val="32"/>
        </w:rPr>
        <w:t>5</w:t>
      </w:r>
      <w:r w:rsidR="00B474EF" w:rsidRPr="0021635D">
        <w:rPr>
          <w:rFonts w:asciiTheme="minorHAnsi" w:hAnsiTheme="minorHAnsi" w:cstheme="minorHAnsi"/>
          <w:sz w:val="32"/>
          <w:szCs w:val="32"/>
        </w:rPr>
        <w:t xml:space="preserve"> days (</w:t>
      </w:r>
      <w:r w:rsidR="008D30C9" w:rsidRPr="0021635D">
        <w:rPr>
          <w:rFonts w:asciiTheme="minorHAnsi" w:hAnsiTheme="minorHAnsi" w:cstheme="minorHAnsi"/>
          <w:sz w:val="32"/>
          <w:szCs w:val="32"/>
        </w:rPr>
        <w:t>45</w:t>
      </w:r>
      <w:r w:rsidR="00B474EF" w:rsidRPr="0021635D">
        <w:rPr>
          <w:rFonts w:asciiTheme="minorHAnsi" w:hAnsiTheme="minorHAnsi" w:cstheme="minorHAnsi"/>
          <w:sz w:val="32"/>
          <w:szCs w:val="32"/>
        </w:rPr>
        <w:t xml:space="preserve"> minutes per day)</w:t>
      </w:r>
    </w:p>
    <w:p w14:paraId="318E171C" w14:textId="2B5C58D9" w:rsidR="00CC51A2" w:rsidRPr="00DD1A8F" w:rsidRDefault="001F1840" w:rsidP="0021635D">
      <w:pPr>
        <w:spacing w:after="0" w:line="360" w:lineRule="auto"/>
        <w:contextualSpacing/>
        <w:rPr>
          <w:rFonts w:asciiTheme="minorHAnsi" w:hAnsiTheme="minorHAnsi" w:cstheme="minorHAnsi"/>
          <w:sz w:val="32"/>
          <w:szCs w:val="32"/>
          <w:u w:val="single"/>
        </w:rPr>
      </w:pPr>
      <w:r w:rsidRPr="0021635D">
        <w:rPr>
          <w:rFonts w:asciiTheme="minorHAnsi" w:hAnsiTheme="minorHAnsi" w:cstheme="minorHAnsi"/>
          <w:sz w:val="32"/>
          <w:szCs w:val="32"/>
          <w:u w:val="single"/>
        </w:rPr>
        <w:t xml:space="preserve">Common Core ELA </w:t>
      </w:r>
      <w:r w:rsidR="00CC51A2" w:rsidRPr="0021635D">
        <w:rPr>
          <w:rFonts w:asciiTheme="minorHAnsi" w:hAnsiTheme="minorHAnsi" w:cstheme="minorHAnsi"/>
          <w:sz w:val="32"/>
          <w:szCs w:val="32"/>
          <w:u w:val="single"/>
        </w:rPr>
        <w:t>Standards</w:t>
      </w:r>
      <w:r w:rsidR="00DD1A8F">
        <w:rPr>
          <w:rFonts w:asciiTheme="minorHAnsi" w:hAnsiTheme="minorHAnsi" w:cstheme="minorHAnsi"/>
          <w:sz w:val="32"/>
          <w:szCs w:val="32"/>
          <w:u w:val="single"/>
        </w:rPr>
        <w:t>:</w:t>
      </w:r>
      <w:r w:rsidR="00DD1A8F">
        <w:rPr>
          <w:rFonts w:asciiTheme="minorHAnsi" w:hAnsiTheme="minorHAnsi" w:cstheme="minorHAnsi"/>
          <w:sz w:val="32"/>
          <w:szCs w:val="32"/>
        </w:rPr>
        <w:t xml:space="preserve"> </w:t>
      </w:r>
      <w:r w:rsidRPr="0021635D">
        <w:rPr>
          <w:rFonts w:asciiTheme="minorHAnsi" w:hAnsiTheme="minorHAnsi" w:cstheme="minorHAnsi"/>
          <w:sz w:val="32"/>
          <w:szCs w:val="32"/>
        </w:rPr>
        <w:t>RL.3.1</w:t>
      </w:r>
      <w:r w:rsidR="00DD1A8F">
        <w:rPr>
          <w:rFonts w:asciiTheme="minorHAnsi" w:hAnsiTheme="minorHAnsi" w:cstheme="minorHAnsi"/>
          <w:sz w:val="32"/>
          <w:szCs w:val="32"/>
        </w:rPr>
        <w:t>, RL.3.2, RL.3.3</w:t>
      </w:r>
      <w:r w:rsidR="00CC51A2" w:rsidRPr="0021635D">
        <w:rPr>
          <w:rFonts w:asciiTheme="minorHAnsi" w:hAnsiTheme="minorHAnsi" w:cstheme="minorHAnsi"/>
          <w:sz w:val="32"/>
          <w:szCs w:val="32"/>
        </w:rPr>
        <w:t xml:space="preserve">, </w:t>
      </w:r>
      <w:r w:rsidR="00576657" w:rsidRPr="0021635D">
        <w:rPr>
          <w:rFonts w:asciiTheme="minorHAnsi" w:hAnsiTheme="minorHAnsi" w:cstheme="minorHAnsi"/>
          <w:sz w:val="32"/>
          <w:szCs w:val="32"/>
        </w:rPr>
        <w:t xml:space="preserve">RL.3.7; </w:t>
      </w:r>
      <w:r w:rsidR="00DD1A8F">
        <w:rPr>
          <w:rFonts w:asciiTheme="minorHAnsi" w:hAnsiTheme="minorHAnsi" w:cstheme="minorHAnsi"/>
          <w:sz w:val="32"/>
          <w:szCs w:val="32"/>
        </w:rPr>
        <w:t>W.3.2, W.3.4</w:t>
      </w:r>
      <w:r w:rsidR="00576657" w:rsidRPr="0021635D">
        <w:rPr>
          <w:rFonts w:asciiTheme="minorHAnsi" w:hAnsiTheme="minorHAnsi" w:cstheme="minorHAnsi"/>
          <w:sz w:val="32"/>
          <w:szCs w:val="32"/>
        </w:rPr>
        <w:t xml:space="preserve">; </w:t>
      </w:r>
      <w:r w:rsidR="00174CDA" w:rsidRPr="0021635D">
        <w:rPr>
          <w:rFonts w:asciiTheme="minorHAnsi" w:hAnsiTheme="minorHAnsi" w:cstheme="minorHAnsi"/>
          <w:sz w:val="32"/>
          <w:szCs w:val="32"/>
        </w:rPr>
        <w:t>SL.3.1, SL.3.6;</w:t>
      </w:r>
      <w:r w:rsidR="000601D8" w:rsidRPr="0021635D">
        <w:rPr>
          <w:rFonts w:asciiTheme="minorHAnsi" w:hAnsiTheme="minorHAnsi" w:cstheme="minorHAnsi"/>
          <w:sz w:val="32"/>
          <w:szCs w:val="32"/>
        </w:rPr>
        <w:t xml:space="preserve"> L.3.1</w:t>
      </w:r>
      <w:r w:rsidR="00174CDA" w:rsidRPr="0021635D">
        <w:rPr>
          <w:rFonts w:asciiTheme="minorHAnsi" w:hAnsiTheme="minorHAnsi" w:cstheme="minorHAnsi"/>
          <w:sz w:val="32"/>
          <w:szCs w:val="32"/>
        </w:rPr>
        <w:t>, L. 3.2</w:t>
      </w:r>
    </w:p>
    <w:p w14:paraId="33195E3F" w14:textId="77777777" w:rsidR="001034D9" w:rsidRPr="0021635D" w:rsidRDefault="001034D9" w:rsidP="0021635D">
      <w:pPr>
        <w:spacing w:after="0" w:line="360" w:lineRule="auto"/>
        <w:contextualSpacing/>
        <w:rPr>
          <w:rFonts w:asciiTheme="minorHAnsi" w:hAnsiTheme="minorHAnsi" w:cstheme="minorHAnsi"/>
          <w:sz w:val="32"/>
          <w:szCs w:val="32"/>
          <w:u w:val="single"/>
        </w:rPr>
      </w:pPr>
    </w:p>
    <w:p w14:paraId="6F415EE4" w14:textId="77777777" w:rsidR="00FB2380" w:rsidRPr="0021635D" w:rsidRDefault="000B5786" w:rsidP="0021635D">
      <w:pPr>
        <w:spacing w:after="0" w:line="360" w:lineRule="auto"/>
        <w:contextualSpacing/>
        <w:rPr>
          <w:rFonts w:asciiTheme="minorHAnsi" w:hAnsiTheme="minorHAnsi" w:cstheme="minorHAnsi"/>
          <w:sz w:val="32"/>
          <w:szCs w:val="32"/>
          <w:u w:val="single"/>
        </w:rPr>
      </w:pPr>
      <w:r w:rsidRPr="0021635D">
        <w:rPr>
          <w:rFonts w:asciiTheme="minorHAnsi" w:hAnsiTheme="minorHAnsi" w:cstheme="minorHAnsi"/>
          <w:sz w:val="32"/>
          <w:szCs w:val="32"/>
          <w:u w:val="single"/>
        </w:rPr>
        <w:t xml:space="preserve">Teacher </w:t>
      </w:r>
      <w:r w:rsidR="004D3BFD" w:rsidRPr="0021635D">
        <w:rPr>
          <w:rFonts w:asciiTheme="minorHAnsi" w:hAnsiTheme="minorHAnsi" w:cstheme="minorHAnsi"/>
          <w:sz w:val="32"/>
          <w:szCs w:val="32"/>
          <w:u w:val="single"/>
        </w:rPr>
        <w:t>Instructions</w:t>
      </w:r>
    </w:p>
    <w:p w14:paraId="39E24006" w14:textId="77777777" w:rsidR="00FB2380" w:rsidRPr="0021635D" w:rsidRDefault="0095234C" w:rsidP="0021635D">
      <w:pPr>
        <w:spacing w:after="0" w:line="360" w:lineRule="auto"/>
        <w:contextualSpacing/>
        <w:rPr>
          <w:rFonts w:asciiTheme="minorHAnsi" w:hAnsiTheme="minorHAnsi" w:cstheme="minorHAnsi"/>
          <w:b/>
          <w:sz w:val="24"/>
          <w:szCs w:val="24"/>
        </w:rPr>
      </w:pPr>
      <w:r w:rsidRPr="0021635D">
        <w:rPr>
          <w:rFonts w:asciiTheme="minorHAnsi" w:hAnsiTheme="minorHAnsi" w:cstheme="minorHAnsi"/>
          <w:b/>
          <w:sz w:val="24"/>
          <w:szCs w:val="24"/>
        </w:rPr>
        <w:t>Before Teaching</w:t>
      </w:r>
    </w:p>
    <w:p w14:paraId="37BEEEF0" w14:textId="77777777" w:rsidR="004D3BFD" w:rsidRPr="0021635D" w:rsidRDefault="001F1840" w:rsidP="0021635D">
      <w:pPr>
        <w:pStyle w:val="ListParagraph"/>
        <w:numPr>
          <w:ilvl w:val="0"/>
          <w:numId w:val="13"/>
        </w:numPr>
        <w:spacing w:after="0" w:line="360" w:lineRule="auto"/>
        <w:rPr>
          <w:rFonts w:asciiTheme="minorHAnsi" w:hAnsiTheme="minorHAnsi" w:cstheme="minorHAnsi"/>
          <w:sz w:val="24"/>
          <w:szCs w:val="24"/>
        </w:rPr>
      </w:pPr>
      <w:r w:rsidRPr="0021635D">
        <w:rPr>
          <w:rFonts w:asciiTheme="minorHAnsi" w:hAnsiTheme="minorHAnsi" w:cstheme="minorHAnsi"/>
          <w:sz w:val="24"/>
          <w:szCs w:val="24"/>
        </w:rPr>
        <w:t xml:space="preserve">Read the Big Ideas and </w:t>
      </w:r>
      <w:r w:rsidR="007C5C7E" w:rsidRPr="0021635D">
        <w:rPr>
          <w:rFonts w:asciiTheme="minorHAnsi" w:hAnsiTheme="minorHAnsi" w:cstheme="minorHAnsi"/>
          <w:sz w:val="24"/>
          <w:szCs w:val="24"/>
        </w:rPr>
        <w:t xml:space="preserve">Key Understandings </w:t>
      </w:r>
      <w:r w:rsidR="00FB2380" w:rsidRPr="0021635D">
        <w:rPr>
          <w:rFonts w:asciiTheme="minorHAnsi" w:hAnsiTheme="minorHAnsi" w:cstheme="minorHAnsi"/>
          <w:sz w:val="24"/>
          <w:szCs w:val="24"/>
        </w:rPr>
        <w:t>and the</w:t>
      </w:r>
      <w:r w:rsidRPr="0021635D">
        <w:rPr>
          <w:rFonts w:asciiTheme="minorHAnsi" w:hAnsiTheme="minorHAnsi" w:cstheme="minorHAnsi"/>
          <w:sz w:val="24"/>
          <w:szCs w:val="24"/>
        </w:rPr>
        <w:t xml:space="preserve"> </w:t>
      </w:r>
      <w:r w:rsidR="007C5C7E" w:rsidRPr="0021635D">
        <w:rPr>
          <w:rFonts w:asciiTheme="minorHAnsi" w:hAnsiTheme="minorHAnsi" w:cstheme="minorHAnsi"/>
          <w:sz w:val="24"/>
          <w:szCs w:val="24"/>
        </w:rPr>
        <w:t>S</w:t>
      </w:r>
      <w:r w:rsidR="00841C15" w:rsidRPr="0021635D">
        <w:rPr>
          <w:rFonts w:asciiTheme="minorHAnsi" w:hAnsiTheme="minorHAnsi" w:cstheme="minorHAnsi"/>
          <w:sz w:val="24"/>
          <w:szCs w:val="24"/>
        </w:rPr>
        <w:t>ynopsis</w:t>
      </w:r>
      <w:r w:rsidR="0093474C" w:rsidRPr="0021635D">
        <w:rPr>
          <w:rFonts w:asciiTheme="minorHAnsi" w:hAnsiTheme="minorHAnsi" w:cstheme="minorHAnsi"/>
          <w:sz w:val="24"/>
          <w:szCs w:val="24"/>
        </w:rPr>
        <w:t xml:space="preserve">.  Please do </w:t>
      </w:r>
      <w:r w:rsidR="0093474C" w:rsidRPr="0021635D">
        <w:rPr>
          <w:rFonts w:asciiTheme="minorHAnsi" w:hAnsiTheme="minorHAnsi" w:cstheme="minorHAnsi"/>
          <w:b/>
          <w:sz w:val="24"/>
          <w:szCs w:val="24"/>
        </w:rPr>
        <w:t>not</w:t>
      </w:r>
      <w:r w:rsidR="0093474C" w:rsidRPr="0021635D">
        <w:rPr>
          <w:rFonts w:asciiTheme="minorHAnsi" w:hAnsiTheme="minorHAnsi" w:cstheme="minorHAnsi"/>
          <w:sz w:val="24"/>
          <w:szCs w:val="24"/>
        </w:rPr>
        <w:t xml:space="preserve"> read this to the students.  This is a description for teachers, about the big ideas and key understanding that students should take away </w:t>
      </w:r>
      <w:r w:rsidR="0093474C" w:rsidRPr="0021635D">
        <w:rPr>
          <w:rFonts w:asciiTheme="minorHAnsi" w:hAnsiTheme="minorHAnsi" w:cstheme="minorHAnsi"/>
          <w:b/>
          <w:sz w:val="24"/>
          <w:szCs w:val="24"/>
        </w:rPr>
        <w:t>after</w:t>
      </w:r>
      <w:r w:rsidR="0093474C" w:rsidRPr="0021635D">
        <w:rPr>
          <w:rFonts w:asciiTheme="minorHAnsi" w:hAnsiTheme="minorHAnsi" w:cstheme="minorHAnsi"/>
          <w:sz w:val="24"/>
          <w:szCs w:val="24"/>
        </w:rPr>
        <w:t xml:space="preserve"> completing this task.</w:t>
      </w:r>
    </w:p>
    <w:p w14:paraId="32E12EFA" w14:textId="77777777" w:rsidR="001F1840" w:rsidRPr="0021635D" w:rsidRDefault="001F1840" w:rsidP="0021635D">
      <w:pPr>
        <w:spacing w:after="0" w:line="360" w:lineRule="auto"/>
        <w:ind w:firstLine="720"/>
        <w:contextualSpacing/>
        <w:rPr>
          <w:rFonts w:asciiTheme="minorHAnsi" w:hAnsiTheme="minorHAnsi" w:cstheme="minorHAnsi"/>
          <w:sz w:val="24"/>
          <w:szCs w:val="24"/>
          <w:u w:val="single"/>
        </w:rPr>
      </w:pPr>
      <w:r w:rsidRPr="0021635D">
        <w:rPr>
          <w:rFonts w:asciiTheme="minorHAnsi" w:hAnsiTheme="minorHAnsi" w:cstheme="minorHAnsi"/>
          <w:sz w:val="24"/>
          <w:szCs w:val="24"/>
          <w:u w:val="single"/>
        </w:rPr>
        <w:t>Big Ideas and Key Understandings</w:t>
      </w:r>
    </w:p>
    <w:p w14:paraId="03D3F2BB" w14:textId="77777777" w:rsidR="00101711" w:rsidRPr="0021635D" w:rsidRDefault="004F0618" w:rsidP="0021635D">
      <w:pPr>
        <w:spacing w:after="0" w:line="360" w:lineRule="auto"/>
        <w:ind w:firstLine="720"/>
        <w:contextualSpacing/>
        <w:rPr>
          <w:rFonts w:asciiTheme="minorHAnsi" w:hAnsiTheme="minorHAnsi" w:cs="Times New Roman"/>
          <w:color w:val="2B2A24"/>
          <w:sz w:val="24"/>
          <w:szCs w:val="24"/>
          <w:shd w:val="clear" w:color="auto" w:fill="FFFFFF"/>
        </w:rPr>
      </w:pPr>
      <w:r w:rsidRPr="0021635D">
        <w:rPr>
          <w:rFonts w:asciiTheme="minorHAnsi" w:hAnsiTheme="minorHAnsi" w:cs="Times New Roman"/>
          <w:color w:val="2B2A24"/>
          <w:sz w:val="24"/>
          <w:szCs w:val="24"/>
          <w:shd w:val="clear" w:color="auto" w:fill="FFFFFF"/>
        </w:rPr>
        <w:t>Peo</w:t>
      </w:r>
      <w:r w:rsidR="00756432" w:rsidRPr="0021635D">
        <w:rPr>
          <w:rFonts w:asciiTheme="minorHAnsi" w:hAnsiTheme="minorHAnsi" w:cs="Times New Roman"/>
          <w:color w:val="2B2A24"/>
          <w:sz w:val="24"/>
          <w:szCs w:val="24"/>
          <w:shd w:val="clear" w:color="auto" w:fill="FFFFFF"/>
        </w:rPr>
        <w:t>ple</w:t>
      </w:r>
      <w:r w:rsidR="00360B05" w:rsidRPr="0021635D">
        <w:rPr>
          <w:rFonts w:asciiTheme="minorHAnsi" w:hAnsiTheme="minorHAnsi" w:cs="Times New Roman"/>
          <w:color w:val="2B2A24"/>
          <w:sz w:val="24"/>
          <w:szCs w:val="24"/>
          <w:shd w:val="clear" w:color="auto" w:fill="FFFFFF"/>
        </w:rPr>
        <w:t xml:space="preserve"> from dif</w:t>
      </w:r>
      <w:r w:rsidR="00360B05" w:rsidRPr="0021635D">
        <w:rPr>
          <w:rFonts w:asciiTheme="minorHAnsi" w:hAnsiTheme="minorHAnsi" w:cs="Times New Roman"/>
          <w:color w:val="2B2A24"/>
          <w:sz w:val="24"/>
          <w:szCs w:val="24"/>
          <w:shd w:val="clear" w:color="auto" w:fill="FFFFFF"/>
        </w:rPr>
        <w:softHyphen/>
        <w:t>fer</w:t>
      </w:r>
      <w:r w:rsidR="00360B05" w:rsidRPr="0021635D">
        <w:rPr>
          <w:rFonts w:asciiTheme="minorHAnsi" w:hAnsiTheme="minorHAnsi" w:cs="Times New Roman"/>
          <w:color w:val="2B2A24"/>
          <w:sz w:val="24"/>
          <w:szCs w:val="24"/>
          <w:shd w:val="clear" w:color="auto" w:fill="FFFFFF"/>
        </w:rPr>
        <w:softHyphen/>
        <w:t>ent back</w:t>
      </w:r>
      <w:r w:rsidR="00360B05" w:rsidRPr="0021635D">
        <w:rPr>
          <w:rFonts w:asciiTheme="minorHAnsi" w:hAnsiTheme="minorHAnsi" w:cs="Times New Roman"/>
          <w:color w:val="2B2A24"/>
          <w:sz w:val="24"/>
          <w:szCs w:val="24"/>
          <w:shd w:val="clear" w:color="auto" w:fill="FFFFFF"/>
        </w:rPr>
        <w:softHyphen/>
        <w:t xml:space="preserve">grounds </w:t>
      </w:r>
      <w:r w:rsidR="000749DA" w:rsidRPr="0021635D">
        <w:rPr>
          <w:rFonts w:asciiTheme="minorHAnsi" w:hAnsiTheme="minorHAnsi" w:cs="Times New Roman"/>
          <w:color w:val="2B2A24"/>
          <w:sz w:val="24"/>
          <w:szCs w:val="24"/>
          <w:shd w:val="clear" w:color="auto" w:fill="FFFFFF"/>
        </w:rPr>
        <w:t>can be</w:t>
      </w:r>
      <w:r w:rsidR="00360B05" w:rsidRPr="0021635D">
        <w:rPr>
          <w:rFonts w:asciiTheme="minorHAnsi" w:hAnsiTheme="minorHAnsi" w:cs="Times New Roman"/>
          <w:color w:val="2B2A24"/>
          <w:sz w:val="24"/>
          <w:szCs w:val="24"/>
          <w:shd w:val="clear" w:color="auto" w:fill="FFFFFF"/>
        </w:rPr>
        <w:t xml:space="preserve"> alike</w:t>
      </w:r>
      <w:r w:rsidR="00756432" w:rsidRPr="0021635D">
        <w:rPr>
          <w:rFonts w:asciiTheme="minorHAnsi" w:hAnsiTheme="minorHAnsi" w:cs="Times New Roman"/>
          <w:color w:val="2B2A24"/>
          <w:sz w:val="24"/>
          <w:szCs w:val="24"/>
          <w:shd w:val="clear" w:color="auto" w:fill="FFFFFF"/>
        </w:rPr>
        <w:t xml:space="preserve"> in many ways.</w:t>
      </w:r>
      <w:r w:rsidR="00E249FC" w:rsidRPr="0021635D">
        <w:rPr>
          <w:rFonts w:asciiTheme="minorHAnsi" w:hAnsiTheme="minorHAnsi" w:cs="Times New Roman"/>
          <w:color w:val="2B2A24"/>
          <w:sz w:val="24"/>
          <w:szCs w:val="24"/>
          <w:shd w:val="clear" w:color="auto" w:fill="FFFFFF"/>
        </w:rPr>
        <w:t xml:space="preserve"> </w:t>
      </w:r>
    </w:p>
    <w:p w14:paraId="7513B577" w14:textId="77777777" w:rsidR="005E1366" w:rsidRPr="0021635D" w:rsidRDefault="00E249FC" w:rsidP="0021635D">
      <w:pPr>
        <w:spacing w:after="0" w:line="360" w:lineRule="auto"/>
        <w:ind w:left="720"/>
        <w:contextualSpacing/>
        <w:rPr>
          <w:rFonts w:asciiTheme="minorHAnsi" w:hAnsiTheme="minorHAnsi" w:cs="Times New Roman"/>
          <w:color w:val="2B2A24"/>
          <w:sz w:val="24"/>
          <w:szCs w:val="24"/>
          <w:shd w:val="clear" w:color="auto" w:fill="FFFFFF"/>
        </w:rPr>
      </w:pPr>
      <w:r w:rsidRPr="0021635D">
        <w:rPr>
          <w:rFonts w:asciiTheme="minorHAnsi" w:hAnsiTheme="minorHAnsi" w:cs="Times New Roman"/>
          <w:color w:val="2B2A24"/>
          <w:sz w:val="24"/>
          <w:szCs w:val="24"/>
          <w:shd w:val="clear" w:color="auto" w:fill="FFFFFF"/>
        </w:rPr>
        <w:t>Even though her European American Grandparents and her Mexican American Grandparents have different traditions around food and celebrations, they both</w:t>
      </w:r>
      <w:r w:rsidR="00101711" w:rsidRPr="0021635D">
        <w:rPr>
          <w:rFonts w:asciiTheme="minorHAnsi" w:hAnsiTheme="minorHAnsi" w:cs="Times New Roman"/>
          <w:color w:val="2B2A24"/>
          <w:sz w:val="24"/>
          <w:szCs w:val="24"/>
          <w:shd w:val="clear" w:color="auto" w:fill="FFFFFF"/>
        </w:rPr>
        <w:t xml:space="preserve"> have many things in common and they both</w:t>
      </w:r>
      <w:r w:rsidRPr="0021635D">
        <w:rPr>
          <w:rFonts w:asciiTheme="minorHAnsi" w:hAnsiTheme="minorHAnsi" w:cs="Times New Roman"/>
          <w:color w:val="2B2A24"/>
          <w:sz w:val="24"/>
          <w:szCs w:val="24"/>
          <w:shd w:val="clear" w:color="auto" w:fill="FFFFFF"/>
        </w:rPr>
        <w:t xml:space="preserve"> love their little granddaughter very much.</w:t>
      </w:r>
    </w:p>
    <w:p w14:paraId="102585A7" w14:textId="77777777" w:rsidR="00C52527" w:rsidRPr="0021635D" w:rsidRDefault="00C52527" w:rsidP="0021635D">
      <w:pPr>
        <w:spacing w:after="0" w:line="360" w:lineRule="auto"/>
        <w:contextualSpacing/>
        <w:rPr>
          <w:rFonts w:asciiTheme="minorHAnsi" w:hAnsiTheme="minorHAnsi" w:cs="Times New Roman"/>
          <w:sz w:val="20"/>
          <w:szCs w:val="20"/>
        </w:rPr>
      </w:pPr>
    </w:p>
    <w:p w14:paraId="0A850F0B" w14:textId="77777777" w:rsidR="00D15A17" w:rsidRPr="0021635D" w:rsidRDefault="001F1840" w:rsidP="0021635D">
      <w:pPr>
        <w:spacing w:after="0" w:line="360" w:lineRule="auto"/>
        <w:ind w:left="360" w:firstLine="360"/>
        <w:contextualSpacing/>
        <w:rPr>
          <w:rFonts w:asciiTheme="minorHAnsi" w:hAnsiTheme="minorHAnsi" w:cstheme="minorHAnsi"/>
          <w:sz w:val="24"/>
          <w:szCs w:val="24"/>
          <w:u w:val="single"/>
        </w:rPr>
      </w:pPr>
      <w:r w:rsidRPr="0021635D">
        <w:rPr>
          <w:rFonts w:asciiTheme="minorHAnsi" w:hAnsiTheme="minorHAnsi" w:cstheme="minorHAnsi"/>
          <w:sz w:val="24"/>
          <w:szCs w:val="24"/>
          <w:u w:val="single"/>
        </w:rPr>
        <w:t>Synopsis</w:t>
      </w:r>
    </w:p>
    <w:p w14:paraId="2D9ED564" w14:textId="35F7C164" w:rsidR="00FB2380" w:rsidRPr="0021635D" w:rsidRDefault="00360B05" w:rsidP="0021635D">
      <w:pPr>
        <w:spacing w:after="0" w:line="360" w:lineRule="auto"/>
        <w:ind w:left="720"/>
        <w:contextualSpacing/>
        <w:rPr>
          <w:rFonts w:asciiTheme="minorHAnsi" w:hAnsiTheme="minorHAnsi" w:cs="Times New Roman"/>
          <w:sz w:val="24"/>
          <w:szCs w:val="24"/>
        </w:rPr>
      </w:pPr>
      <w:r w:rsidRPr="0021635D">
        <w:rPr>
          <w:rFonts w:asciiTheme="minorHAnsi" w:hAnsiTheme="minorHAnsi" w:cs="Arial"/>
          <w:iCs/>
          <w:color w:val="000000"/>
          <w:sz w:val="24"/>
          <w:szCs w:val="24"/>
          <w:shd w:val="clear" w:color="auto" w:fill="FFFFFF"/>
        </w:rPr>
        <w:t xml:space="preserve">Saturdays and Sundays are very special days for the young girl in this story. On Saturdays, she visits Grandma and Grandpa, who come from a European-American background, and on Sundays--los domingos--she visits Abuelito y Abuelita, who are </w:t>
      </w:r>
      <w:r w:rsidRPr="0021635D">
        <w:rPr>
          <w:rFonts w:asciiTheme="minorHAnsi" w:hAnsiTheme="minorHAnsi" w:cs="Arial"/>
          <w:iCs/>
          <w:color w:val="000000"/>
          <w:sz w:val="24"/>
          <w:szCs w:val="24"/>
          <w:shd w:val="clear" w:color="auto" w:fill="FFFFFF"/>
        </w:rPr>
        <w:lastRenderedPageBreak/>
        <w:t>Mexican-American. While the two sets of grandparents are different in many ways, they also have a great deal in common--in particular, their love for their granddaughter. </w:t>
      </w:r>
    </w:p>
    <w:p w14:paraId="416D203D" w14:textId="77777777" w:rsidR="00841C15" w:rsidRPr="0021635D" w:rsidRDefault="00841C15" w:rsidP="0021635D">
      <w:pPr>
        <w:pStyle w:val="ListParagraph"/>
        <w:numPr>
          <w:ilvl w:val="0"/>
          <w:numId w:val="13"/>
        </w:numPr>
        <w:spacing w:after="0" w:line="360" w:lineRule="auto"/>
        <w:rPr>
          <w:rFonts w:asciiTheme="minorHAnsi" w:hAnsiTheme="minorHAnsi" w:cstheme="minorHAnsi"/>
          <w:sz w:val="24"/>
          <w:szCs w:val="24"/>
        </w:rPr>
      </w:pPr>
      <w:r w:rsidRPr="0021635D">
        <w:rPr>
          <w:rFonts w:asciiTheme="minorHAnsi" w:hAnsiTheme="minorHAnsi" w:cstheme="minorHAnsi"/>
          <w:sz w:val="24"/>
          <w:szCs w:val="24"/>
        </w:rPr>
        <w:t xml:space="preserve">Read entire </w:t>
      </w:r>
      <w:r w:rsidR="0095234C" w:rsidRPr="0021635D">
        <w:rPr>
          <w:rFonts w:asciiTheme="minorHAnsi" w:hAnsiTheme="minorHAnsi" w:cstheme="minorHAnsi"/>
          <w:sz w:val="24"/>
          <w:szCs w:val="24"/>
        </w:rPr>
        <w:t>main selection text, keeping in mind the Big Ideas and Key Understandings.</w:t>
      </w:r>
    </w:p>
    <w:p w14:paraId="127AA5DF" w14:textId="77777777" w:rsidR="00841C15" w:rsidRPr="0021635D" w:rsidRDefault="007C5C7E" w:rsidP="0021635D">
      <w:pPr>
        <w:pStyle w:val="ListParagraph"/>
        <w:numPr>
          <w:ilvl w:val="0"/>
          <w:numId w:val="13"/>
        </w:numPr>
        <w:spacing w:after="0" w:line="360" w:lineRule="auto"/>
        <w:rPr>
          <w:rFonts w:asciiTheme="minorHAnsi" w:hAnsiTheme="minorHAnsi" w:cstheme="minorHAnsi"/>
          <w:sz w:val="24"/>
          <w:szCs w:val="24"/>
        </w:rPr>
      </w:pPr>
      <w:r w:rsidRPr="0021635D">
        <w:rPr>
          <w:rFonts w:asciiTheme="minorHAnsi" w:hAnsiTheme="minorHAnsi" w:cstheme="minorHAnsi"/>
          <w:sz w:val="24"/>
          <w:szCs w:val="24"/>
        </w:rPr>
        <w:t>Re-read the main selection text while noting</w:t>
      </w:r>
      <w:r w:rsidR="00841C15" w:rsidRPr="0021635D">
        <w:rPr>
          <w:rFonts w:asciiTheme="minorHAnsi" w:hAnsiTheme="minorHAnsi" w:cstheme="minorHAnsi"/>
          <w:sz w:val="24"/>
          <w:szCs w:val="24"/>
        </w:rPr>
        <w:t xml:space="preserve"> the stopping points for </w:t>
      </w:r>
      <w:r w:rsidR="00D140AD" w:rsidRPr="0021635D">
        <w:rPr>
          <w:rFonts w:asciiTheme="minorHAnsi" w:hAnsiTheme="minorHAnsi" w:cstheme="minorHAnsi"/>
          <w:sz w:val="24"/>
          <w:szCs w:val="24"/>
        </w:rPr>
        <w:t>the Text Dependent Questions and teaching V</w:t>
      </w:r>
      <w:r w:rsidR="00841C15" w:rsidRPr="0021635D">
        <w:rPr>
          <w:rFonts w:asciiTheme="minorHAnsi" w:hAnsiTheme="minorHAnsi" w:cstheme="minorHAnsi"/>
          <w:sz w:val="24"/>
          <w:szCs w:val="24"/>
        </w:rPr>
        <w:t>ocabulary.</w:t>
      </w:r>
    </w:p>
    <w:p w14:paraId="063A0A19" w14:textId="77777777" w:rsidR="00841C15" w:rsidRPr="0021635D" w:rsidRDefault="001F1840" w:rsidP="0021635D">
      <w:pPr>
        <w:spacing w:after="0" w:line="360" w:lineRule="auto"/>
        <w:contextualSpacing/>
        <w:rPr>
          <w:rFonts w:asciiTheme="minorHAnsi" w:hAnsiTheme="minorHAnsi" w:cstheme="minorHAnsi"/>
          <w:b/>
          <w:sz w:val="24"/>
          <w:szCs w:val="24"/>
        </w:rPr>
      </w:pPr>
      <w:r w:rsidRPr="0021635D">
        <w:rPr>
          <w:rFonts w:asciiTheme="minorHAnsi" w:hAnsiTheme="minorHAnsi" w:cstheme="minorHAnsi"/>
          <w:b/>
          <w:sz w:val="24"/>
          <w:szCs w:val="24"/>
        </w:rPr>
        <w:t>During Teaching</w:t>
      </w:r>
    </w:p>
    <w:p w14:paraId="7BA20964" w14:textId="77777777" w:rsidR="00081A99" w:rsidRPr="0021635D" w:rsidRDefault="00081A99" w:rsidP="0021635D">
      <w:pPr>
        <w:pStyle w:val="ListParagraph"/>
        <w:numPr>
          <w:ilvl w:val="0"/>
          <w:numId w:val="12"/>
        </w:numPr>
        <w:spacing w:after="0" w:line="360" w:lineRule="auto"/>
        <w:rPr>
          <w:rFonts w:asciiTheme="minorHAnsi" w:hAnsiTheme="minorHAnsi"/>
          <w:sz w:val="24"/>
        </w:rPr>
      </w:pPr>
      <w:r w:rsidRPr="0021635D">
        <w:rPr>
          <w:rFonts w:asciiTheme="minorHAnsi" w:hAnsiTheme="minorHAnsi" w:cstheme="minorHAnsi"/>
          <w:sz w:val="24"/>
        </w:rPr>
        <w:t>Students read the entire main selection text independently.</w:t>
      </w:r>
    </w:p>
    <w:p w14:paraId="124F36E5" w14:textId="77777777" w:rsidR="00D15A17" w:rsidRPr="0021635D" w:rsidRDefault="00081A99" w:rsidP="0021635D">
      <w:pPr>
        <w:pStyle w:val="ListParagraph"/>
        <w:numPr>
          <w:ilvl w:val="0"/>
          <w:numId w:val="12"/>
        </w:numPr>
        <w:spacing w:after="0" w:line="360" w:lineRule="auto"/>
        <w:rPr>
          <w:rFonts w:asciiTheme="minorHAnsi" w:hAnsiTheme="minorHAnsi"/>
          <w:sz w:val="24"/>
        </w:rPr>
      </w:pPr>
      <w:r w:rsidRPr="0021635D">
        <w:rPr>
          <w:rFonts w:asciiTheme="minorHAnsi" w:hAnsiTheme="minorHAnsi" w:cstheme="minorHAnsi"/>
          <w:sz w:val="24"/>
        </w:rPr>
        <w:t>Teacher reads the main selection text aloud with students following along.</w:t>
      </w:r>
      <w:r w:rsidR="00D15A17" w:rsidRPr="0021635D">
        <w:rPr>
          <w:rFonts w:asciiTheme="minorHAnsi" w:hAnsiTheme="minorHAnsi" w:cstheme="minorHAnsi"/>
          <w:sz w:val="24"/>
        </w:rPr>
        <w:t xml:space="preserve"> </w:t>
      </w:r>
      <w:r w:rsidRPr="0021635D">
        <w:rPr>
          <w:rFonts w:asciiTheme="minorHAnsi" w:hAnsiTheme="minorHAnsi" w:cstheme="minorHAnsi"/>
          <w:sz w:val="24"/>
        </w:rPr>
        <w:t xml:space="preserve">(Depending on how complex the text is and the amount of support needed by students, the teacher </w:t>
      </w:r>
      <w:r w:rsidR="00CA07EF" w:rsidRPr="0021635D">
        <w:rPr>
          <w:rFonts w:asciiTheme="minorHAnsi" w:hAnsiTheme="minorHAnsi" w:cstheme="minorHAnsi"/>
          <w:sz w:val="24"/>
        </w:rPr>
        <w:t>may choose to reverse</w:t>
      </w:r>
      <w:r w:rsidRPr="0021635D">
        <w:rPr>
          <w:rFonts w:asciiTheme="minorHAnsi" w:hAnsiTheme="minorHAnsi" w:cstheme="minorHAnsi"/>
          <w:sz w:val="24"/>
        </w:rPr>
        <w:t xml:space="preserve"> the order of steps 1 and 2.)</w:t>
      </w:r>
    </w:p>
    <w:p w14:paraId="03F9A285" w14:textId="77777777" w:rsidR="00C72433" w:rsidRPr="0021635D" w:rsidRDefault="00081A99" w:rsidP="0021635D">
      <w:pPr>
        <w:pStyle w:val="ListParagraph"/>
        <w:numPr>
          <w:ilvl w:val="0"/>
          <w:numId w:val="12"/>
        </w:numPr>
        <w:spacing w:after="0" w:line="360" w:lineRule="auto"/>
        <w:rPr>
          <w:rFonts w:asciiTheme="minorHAnsi" w:hAnsiTheme="minorHAnsi"/>
          <w:sz w:val="24"/>
        </w:rPr>
      </w:pPr>
      <w:r w:rsidRPr="0021635D">
        <w:rPr>
          <w:rFonts w:asciiTheme="minorHAnsi" w:hAnsiTheme="minorHAnsi" w:cstheme="minorHAnsi"/>
          <w:sz w:val="24"/>
        </w:rPr>
        <w:t>Students and teacher re-read the text while stopping to respond to</w:t>
      </w:r>
      <w:r w:rsidR="0095234C" w:rsidRPr="0021635D">
        <w:rPr>
          <w:rFonts w:asciiTheme="minorHAnsi" w:hAnsiTheme="minorHAnsi" w:cstheme="minorHAnsi"/>
          <w:sz w:val="24"/>
        </w:rPr>
        <w:t xml:space="preserve"> and discuss</w:t>
      </w:r>
      <w:r w:rsidRPr="0021635D">
        <w:rPr>
          <w:rFonts w:asciiTheme="minorHAnsi" w:hAnsiTheme="minorHAnsi" w:cstheme="minorHAnsi"/>
          <w:sz w:val="24"/>
        </w:rPr>
        <w:t xml:space="preserve"> </w:t>
      </w:r>
      <w:r w:rsidR="0095234C" w:rsidRPr="0021635D">
        <w:rPr>
          <w:rFonts w:asciiTheme="minorHAnsi" w:hAnsiTheme="minorHAnsi" w:cstheme="minorHAnsi"/>
          <w:sz w:val="24"/>
        </w:rPr>
        <w:t xml:space="preserve">the </w:t>
      </w:r>
      <w:r w:rsidRPr="0021635D">
        <w:rPr>
          <w:rFonts w:asciiTheme="minorHAnsi" w:hAnsiTheme="minorHAnsi" w:cstheme="minorHAnsi"/>
          <w:sz w:val="24"/>
        </w:rPr>
        <w:t>questions and returning to the text.  A variety of methods can be used to structure the reading</w:t>
      </w:r>
      <w:r w:rsidR="0095234C" w:rsidRPr="0021635D">
        <w:rPr>
          <w:rFonts w:asciiTheme="minorHAnsi" w:hAnsiTheme="minorHAnsi" w:cstheme="minorHAnsi"/>
          <w:sz w:val="24"/>
        </w:rPr>
        <w:t xml:space="preserve"> and discussion</w:t>
      </w:r>
      <w:r w:rsidRPr="0021635D">
        <w:rPr>
          <w:rFonts w:asciiTheme="minorHAnsi" w:hAnsiTheme="minorHAnsi" w:cstheme="minorHAnsi"/>
          <w:sz w:val="24"/>
        </w:rPr>
        <w:t xml:space="preserve"> (i.e.:  whole class discussion, think-pair-share, independent written response, group work, etc.)</w:t>
      </w:r>
    </w:p>
    <w:p w14:paraId="1ADC8C0E" w14:textId="77777777" w:rsidR="0021635D" w:rsidRPr="0021635D" w:rsidRDefault="0021635D" w:rsidP="0021635D">
      <w:pPr>
        <w:pStyle w:val="ListParagraph"/>
        <w:spacing w:after="0" w:line="360" w:lineRule="auto"/>
        <w:ind w:left="360"/>
        <w:rPr>
          <w:rFonts w:asciiTheme="minorHAnsi" w:hAnsiTheme="minorHAnsi"/>
          <w:sz w:val="24"/>
        </w:rPr>
      </w:pPr>
    </w:p>
    <w:p w14:paraId="19F5B05B" w14:textId="77777777" w:rsidR="00AF6459" w:rsidRPr="0021635D" w:rsidRDefault="004D3BFD" w:rsidP="001034D9">
      <w:pPr>
        <w:spacing w:line="360" w:lineRule="auto"/>
        <w:rPr>
          <w:rFonts w:asciiTheme="minorHAnsi" w:hAnsiTheme="minorHAnsi" w:cstheme="minorHAnsi"/>
          <w:sz w:val="32"/>
          <w:szCs w:val="32"/>
          <w:u w:val="single"/>
        </w:rPr>
      </w:pPr>
      <w:r w:rsidRPr="0021635D">
        <w:rPr>
          <w:rFonts w:asciiTheme="minorHAnsi" w:hAnsiTheme="minorHAnsi" w:cstheme="minorHAnsi"/>
          <w:sz w:val="32"/>
          <w:szCs w:val="32"/>
          <w:u w:val="single"/>
        </w:rPr>
        <w:t xml:space="preserve">Text Dependent </w:t>
      </w:r>
      <w:r w:rsidR="00172736" w:rsidRPr="0021635D">
        <w:rPr>
          <w:rFonts w:asciiTheme="minorHAnsi" w:hAnsiTheme="minorHAnsi" w:cstheme="minorHAnsi"/>
          <w:sz w:val="32"/>
          <w:szCs w:val="32"/>
          <w:u w:val="single"/>
        </w:rPr>
        <w:t>Questions</w:t>
      </w:r>
    </w:p>
    <w:tbl>
      <w:tblPr>
        <w:tblStyle w:val="TableGrid1"/>
        <w:tblpPr w:leftFromText="180" w:rightFromText="180" w:vertAnchor="text" w:tblpY="1"/>
        <w:tblOverlap w:val="never"/>
        <w:tblW w:w="0" w:type="auto"/>
        <w:tblLook w:val="04A0" w:firstRow="1" w:lastRow="0" w:firstColumn="1" w:lastColumn="0" w:noHBand="0" w:noVBand="1"/>
      </w:tblPr>
      <w:tblGrid>
        <w:gridCol w:w="6449"/>
        <w:gridCol w:w="6449"/>
      </w:tblGrid>
      <w:tr w:rsidR="00CD6B7F" w:rsidRPr="0021635D" w14:paraId="495A9B80" w14:textId="77777777" w:rsidTr="008C3C82">
        <w:trPr>
          <w:trHeight w:val="147"/>
        </w:trPr>
        <w:tc>
          <w:tcPr>
            <w:tcW w:w="6449" w:type="dxa"/>
          </w:tcPr>
          <w:p w14:paraId="017B608A" w14:textId="77777777" w:rsidR="00CD6B7F" w:rsidRPr="0021635D" w:rsidRDefault="006B4373" w:rsidP="0007527A">
            <w:pPr>
              <w:spacing w:after="0" w:line="240" w:lineRule="auto"/>
              <w:rPr>
                <w:b/>
                <w:sz w:val="24"/>
                <w:szCs w:val="24"/>
              </w:rPr>
            </w:pPr>
            <w:r w:rsidRPr="0021635D">
              <w:rPr>
                <w:b/>
                <w:sz w:val="24"/>
                <w:szCs w:val="24"/>
              </w:rPr>
              <w:t>Text-d</w:t>
            </w:r>
            <w:r w:rsidR="00CD6B7F" w:rsidRPr="0021635D">
              <w:rPr>
                <w:b/>
                <w:sz w:val="24"/>
                <w:szCs w:val="24"/>
              </w:rPr>
              <w:t>ependent Questions</w:t>
            </w:r>
          </w:p>
        </w:tc>
        <w:tc>
          <w:tcPr>
            <w:tcW w:w="6449" w:type="dxa"/>
          </w:tcPr>
          <w:p w14:paraId="75333A90" w14:textId="77777777" w:rsidR="00CD6B7F" w:rsidRPr="0021635D" w:rsidRDefault="006B4373" w:rsidP="0007527A">
            <w:pPr>
              <w:spacing w:after="0" w:line="240" w:lineRule="auto"/>
              <w:rPr>
                <w:b/>
                <w:sz w:val="24"/>
                <w:szCs w:val="24"/>
              </w:rPr>
            </w:pPr>
            <w:r w:rsidRPr="0021635D">
              <w:rPr>
                <w:b/>
                <w:sz w:val="24"/>
                <w:szCs w:val="24"/>
              </w:rPr>
              <w:t xml:space="preserve">Evidence-based </w:t>
            </w:r>
            <w:r w:rsidR="00CD6B7F" w:rsidRPr="0021635D">
              <w:rPr>
                <w:b/>
                <w:sz w:val="24"/>
                <w:szCs w:val="24"/>
              </w:rPr>
              <w:t>Answers</w:t>
            </w:r>
          </w:p>
        </w:tc>
      </w:tr>
      <w:tr w:rsidR="00CD6B7F" w:rsidRPr="0021635D" w14:paraId="1C61F073" w14:textId="77777777" w:rsidTr="008C3C82">
        <w:trPr>
          <w:trHeight w:val="147"/>
        </w:trPr>
        <w:tc>
          <w:tcPr>
            <w:tcW w:w="6449" w:type="dxa"/>
          </w:tcPr>
          <w:p w14:paraId="340C662D" w14:textId="77777777" w:rsidR="00CD6B7F" w:rsidRPr="0021635D" w:rsidRDefault="004F0618" w:rsidP="0007527A">
            <w:pPr>
              <w:spacing w:after="0" w:line="240" w:lineRule="auto"/>
              <w:rPr>
                <w:sz w:val="24"/>
                <w:szCs w:val="24"/>
              </w:rPr>
            </w:pPr>
            <w:r w:rsidRPr="0021635D">
              <w:rPr>
                <w:sz w:val="24"/>
                <w:szCs w:val="24"/>
              </w:rPr>
              <w:t>According to the text on page 198, what does the girl do on Saturdays?</w:t>
            </w:r>
          </w:p>
        </w:tc>
        <w:tc>
          <w:tcPr>
            <w:tcW w:w="6449" w:type="dxa"/>
          </w:tcPr>
          <w:p w14:paraId="5AB89CAB" w14:textId="4B76728A" w:rsidR="00CD6B7F" w:rsidRPr="0021635D" w:rsidRDefault="00165981" w:rsidP="0007527A">
            <w:pPr>
              <w:spacing w:after="0" w:line="240" w:lineRule="auto"/>
              <w:rPr>
                <w:sz w:val="24"/>
                <w:szCs w:val="24"/>
              </w:rPr>
            </w:pPr>
            <w:r>
              <w:rPr>
                <w:sz w:val="24"/>
                <w:szCs w:val="24"/>
              </w:rPr>
              <w:t>T</w:t>
            </w:r>
            <w:r w:rsidR="004F0618" w:rsidRPr="0021635D">
              <w:rPr>
                <w:sz w:val="24"/>
                <w:szCs w:val="24"/>
              </w:rPr>
              <w:t>he girl visits her Grandp</w:t>
            </w:r>
            <w:r w:rsidR="000749DA" w:rsidRPr="0021635D">
              <w:rPr>
                <w:sz w:val="24"/>
                <w:szCs w:val="24"/>
              </w:rPr>
              <w:t>a</w:t>
            </w:r>
            <w:r w:rsidR="004F0618" w:rsidRPr="0021635D">
              <w:rPr>
                <w:sz w:val="24"/>
                <w:szCs w:val="24"/>
              </w:rPr>
              <w:t xml:space="preserve"> and Grandma, her father’s parents. </w:t>
            </w:r>
          </w:p>
          <w:p w14:paraId="775F4188" w14:textId="77777777" w:rsidR="00C72433" w:rsidRPr="0021635D" w:rsidRDefault="00C72433" w:rsidP="0007527A">
            <w:pPr>
              <w:spacing w:after="0" w:line="240" w:lineRule="auto"/>
              <w:rPr>
                <w:sz w:val="10"/>
                <w:szCs w:val="24"/>
              </w:rPr>
            </w:pPr>
          </w:p>
        </w:tc>
      </w:tr>
      <w:tr w:rsidR="00CD6B7F" w:rsidRPr="0021635D" w14:paraId="1D254F77" w14:textId="77777777" w:rsidTr="008C3C82">
        <w:trPr>
          <w:trHeight w:val="147"/>
        </w:trPr>
        <w:tc>
          <w:tcPr>
            <w:tcW w:w="6449" w:type="dxa"/>
          </w:tcPr>
          <w:p w14:paraId="745230EF" w14:textId="77777777" w:rsidR="00CD6B7F" w:rsidRPr="0021635D" w:rsidRDefault="000749DA" w:rsidP="0007527A">
            <w:pPr>
              <w:spacing w:after="0" w:line="240" w:lineRule="auto"/>
              <w:rPr>
                <w:sz w:val="24"/>
                <w:szCs w:val="24"/>
              </w:rPr>
            </w:pPr>
            <w:r w:rsidRPr="0021635D">
              <w:rPr>
                <w:sz w:val="24"/>
                <w:szCs w:val="24"/>
              </w:rPr>
              <w:t xml:space="preserve">According to the text on page 199, what does the girl do on Sundays? </w:t>
            </w:r>
          </w:p>
        </w:tc>
        <w:tc>
          <w:tcPr>
            <w:tcW w:w="6449" w:type="dxa"/>
          </w:tcPr>
          <w:p w14:paraId="102C33C4" w14:textId="2F9C7A41" w:rsidR="00CD6B7F" w:rsidRPr="0021635D" w:rsidRDefault="00165981" w:rsidP="0007527A">
            <w:pPr>
              <w:spacing w:after="0" w:line="240" w:lineRule="auto"/>
              <w:rPr>
                <w:sz w:val="24"/>
                <w:szCs w:val="24"/>
              </w:rPr>
            </w:pPr>
            <w:r>
              <w:rPr>
                <w:sz w:val="24"/>
                <w:szCs w:val="24"/>
              </w:rPr>
              <w:t>The</w:t>
            </w:r>
            <w:r w:rsidR="000749DA" w:rsidRPr="0021635D">
              <w:rPr>
                <w:sz w:val="24"/>
                <w:szCs w:val="24"/>
              </w:rPr>
              <w:t xml:space="preserve"> girl visits with Abuelito y Abuelita, her mother’s parents.</w:t>
            </w:r>
          </w:p>
          <w:p w14:paraId="0ACAB242" w14:textId="77777777" w:rsidR="00C72433" w:rsidRPr="0021635D" w:rsidRDefault="00C72433" w:rsidP="0007527A">
            <w:pPr>
              <w:spacing w:after="0" w:line="240" w:lineRule="auto"/>
              <w:rPr>
                <w:sz w:val="4"/>
                <w:szCs w:val="24"/>
              </w:rPr>
            </w:pPr>
          </w:p>
        </w:tc>
      </w:tr>
      <w:tr w:rsidR="008C3C82" w:rsidRPr="0021635D" w14:paraId="08759CE7" w14:textId="77777777" w:rsidTr="008C3C82">
        <w:trPr>
          <w:trHeight w:val="147"/>
        </w:trPr>
        <w:tc>
          <w:tcPr>
            <w:tcW w:w="6449" w:type="dxa"/>
          </w:tcPr>
          <w:p w14:paraId="3B6658A1" w14:textId="36388C07" w:rsidR="008C3C82" w:rsidRPr="0021635D" w:rsidRDefault="002D1147" w:rsidP="002D1147">
            <w:pPr>
              <w:pStyle w:val="CommentText"/>
              <w:rPr>
                <w:sz w:val="24"/>
                <w:szCs w:val="24"/>
              </w:rPr>
            </w:pPr>
            <w:r w:rsidRPr="0021635D">
              <w:rPr>
                <w:sz w:val="24"/>
                <w:szCs w:val="24"/>
              </w:rPr>
              <w:t xml:space="preserve">How do the girl’s grandparents feel about her?  What evidence </w:t>
            </w:r>
            <w:r w:rsidR="00165981">
              <w:rPr>
                <w:sz w:val="24"/>
                <w:szCs w:val="24"/>
              </w:rPr>
              <w:t>from the text and illustrations support your answer?</w:t>
            </w:r>
          </w:p>
          <w:p w14:paraId="6062EE81" w14:textId="77777777" w:rsidR="008C3C82" w:rsidRPr="0021635D" w:rsidRDefault="008C3C82" w:rsidP="0007527A">
            <w:pPr>
              <w:spacing w:after="0" w:line="240" w:lineRule="auto"/>
              <w:rPr>
                <w:sz w:val="12"/>
                <w:szCs w:val="24"/>
              </w:rPr>
            </w:pPr>
          </w:p>
        </w:tc>
        <w:tc>
          <w:tcPr>
            <w:tcW w:w="6449" w:type="dxa"/>
          </w:tcPr>
          <w:p w14:paraId="4E64B8C8" w14:textId="77777777" w:rsidR="008C3C82" w:rsidRPr="0021635D" w:rsidRDefault="005E1366" w:rsidP="0007527A">
            <w:pPr>
              <w:spacing w:after="0" w:line="240" w:lineRule="auto"/>
              <w:rPr>
                <w:rFonts w:cstheme="minorHAnsi"/>
                <w:sz w:val="24"/>
                <w:szCs w:val="24"/>
              </w:rPr>
            </w:pPr>
            <w:r w:rsidRPr="0021635D">
              <w:rPr>
                <w:rFonts w:cstheme="minorHAnsi"/>
                <w:sz w:val="24"/>
                <w:szCs w:val="24"/>
              </w:rPr>
              <w:t>The illustration shows them hugging her and the text cites them calling her “sweetheart,” “darling,” and “mi corazon.”</w:t>
            </w:r>
          </w:p>
          <w:p w14:paraId="0911BC68" w14:textId="77777777" w:rsidR="002D1147" w:rsidRPr="0021635D" w:rsidRDefault="002D1147" w:rsidP="0007527A">
            <w:pPr>
              <w:spacing w:after="0" w:line="240" w:lineRule="auto"/>
              <w:rPr>
                <w:sz w:val="24"/>
                <w:szCs w:val="24"/>
              </w:rPr>
            </w:pPr>
            <w:r w:rsidRPr="0021635D">
              <w:rPr>
                <w:rFonts w:cstheme="minorHAnsi"/>
                <w:sz w:val="24"/>
                <w:szCs w:val="24"/>
              </w:rPr>
              <w:t>This shows that both grandparents love their granddaughter.</w:t>
            </w:r>
          </w:p>
        </w:tc>
      </w:tr>
      <w:tr w:rsidR="00CD6B7F" w:rsidRPr="0021635D" w14:paraId="4AE2AA92" w14:textId="77777777" w:rsidTr="008C3C82">
        <w:trPr>
          <w:trHeight w:val="147"/>
        </w:trPr>
        <w:tc>
          <w:tcPr>
            <w:tcW w:w="6449" w:type="dxa"/>
          </w:tcPr>
          <w:p w14:paraId="23110976" w14:textId="77777777" w:rsidR="00177848" w:rsidRPr="0021635D" w:rsidRDefault="000749DA" w:rsidP="0007527A">
            <w:pPr>
              <w:spacing w:after="0" w:line="240" w:lineRule="auto"/>
              <w:rPr>
                <w:sz w:val="24"/>
                <w:szCs w:val="24"/>
              </w:rPr>
            </w:pPr>
            <w:r w:rsidRPr="0021635D">
              <w:rPr>
                <w:sz w:val="24"/>
                <w:szCs w:val="24"/>
              </w:rPr>
              <w:t xml:space="preserve">It says at the top of page 198 that the girl calls Sundays </w:t>
            </w:r>
            <w:r w:rsidRPr="0021635D">
              <w:rPr>
                <w:i/>
                <w:sz w:val="24"/>
                <w:szCs w:val="24"/>
              </w:rPr>
              <w:t xml:space="preserve">domingos. </w:t>
            </w:r>
            <w:r w:rsidRPr="0021635D">
              <w:rPr>
                <w:sz w:val="24"/>
                <w:szCs w:val="24"/>
              </w:rPr>
              <w:t xml:space="preserve">Why does she do this? </w:t>
            </w:r>
            <w:r w:rsidR="00B2701A" w:rsidRPr="0021635D">
              <w:rPr>
                <w:sz w:val="24"/>
                <w:szCs w:val="24"/>
              </w:rPr>
              <w:t xml:space="preserve"> What </w:t>
            </w:r>
            <w:r w:rsidR="00AF447B" w:rsidRPr="0021635D">
              <w:rPr>
                <w:sz w:val="24"/>
                <w:szCs w:val="24"/>
              </w:rPr>
              <w:t xml:space="preserve">evidence from the text </w:t>
            </w:r>
            <w:r w:rsidR="00AF447B" w:rsidRPr="0021635D">
              <w:rPr>
                <w:sz w:val="24"/>
                <w:szCs w:val="24"/>
              </w:rPr>
              <w:lastRenderedPageBreak/>
              <w:t>on page 199 tells you why she does this?</w:t>
            </w:r>
          </w:p>
        </w:tc>
        <w:tc>
          <w:tcPr>
            <w:tcW w:w="6449" w:type="dxa"/>
          </w:tcPr>
          <w:p w14:paraId="5FA4A88A" w14:textId="77777777" w:rsidR="0007527A" w:rsidRPr="0021635D" w:rsidRDefault="00AF447B" w:rsidP="0007527A">
            <w:pPr>
              <w:spacing w:after="0" w:line="240" w:lineRule="auto"/>
              <w:rPr>
                <w:sz w:val="24"/>
                <w:szCs w:val="24"/>
              </w:rPr>
            </w:pPr>
            <w:r w:rsidRPr="0021635D">
              <w:rPr>
                <w:sz w:val="24"/>
                <w:szCs w:val="24"/>
              </w:rPr>
              <w:lastRenderedPageBreak/>
              <w:t>Many</w:t>
            </w:r>
            <w:r w:rsidR="00B2701A" w:rsidRPr="0021635D">
              <w:rPr>
                <w:sz w:val="24"/>
                <w:szCs w:val="24"/>
              </w:rPr>
              <w:t xml:space="preserve"> of the w</w:t>
            </w:r>
            <w:r w:rsidRPr="0021635D">
              <w:rPr>
                <w:sz w:val="24"/>
                <w:szCs w:val="24"/>
              </w:rPr>
              <w:t xml:space="preserve">ords on page 199 are in Spanish because the girl speaks Spanish to her Abuelito Y Abuelta and they answer her </w:t>
            </w:r>
            <w:r w:rsidRPr="0021635D">
              <w:rPr>
                <w:sz w:val="24"/>
                <w:szCs w:val="24"/>
              </w:rPr>
              <w:lastRenderedPageBreak/>
              <w:t>in Spanish.</w:t>
            </w:r>
            <w:r w:rsidR="0019731D" w:rsidRPr="0021635D">
              <w:rPr>
                <w:sz w:val="24"/>
                <w:szCs w:val="24"/>
              </w:rPr>
              <w:t xml:space="preserve"> </w:t>
            </w:r>
            <w:r w:rsidR="0007527A" w:rsidRPr="0021635D">
              <w:rPr>
                <w:sz w:val="24"/>
                <w:szCs w:val="24"/>
              </w:rPr>
              <w:t>That is why she translates Sunday into Spanish (domingo).</w:t>
            </w:r>
          </w:p>
        </w:tc>
      </w:tr>
      <w:tr w:rsidR="00CD6B7F" w:rsidRPr="0021635D" w14:paraId="6FE3AFF9" w14:textId="77777777" w:rsidTr="008C3C82">
        <w:trPr>
          <w:trHeight w:val="147"/>
        </w:trPr>
        <w:tc>
          <w:tcPr>
            <w:tcW w:w="6449" w:type="dxa"/>
          </w:tcPr>
          <w:p w14:paraId="74B68737" w14:textId="77777777" w:rsidR="00177848" w:rsidRPr="0021635D" w:rsidRDefault="00B2701A" w:rsidP="00FD6BB4">
            <w:pPr>
              <w:spacing w:after="0" w:line="240" w:lineRule="auto"/>
              <w:rPr>
                <w:sz w:val="24"/>
                <w:szCs w:val="24"/>
              </w:rPr>
            </w:pPr>
            <w:r w:rsidRPr="0021635D">
              <w:rPr>
                <w:sz w:val="24"/>
                <w:szCs w:val="24"/>
              </w:rPr>
              <w:lastRenderedPageBreak/>
              <w:t>On page 200, it talks about the two different breakfasts the girl eats at the different grandparents</w:t>
            </w:r>
            <w:r w:rsidR="00FD6BB4" w:rsidRPr="0021635D">
              <w:rPr>
                <w:sz w:val="24"/>
                <w:szCs w:val="24"/>
              </w:rPr>
              <w:t>’</w:t>
            </w:r>
            <w:r w:rsidRPr="0021635D">
              <w:rPr>
                <w:sz w:val="24"/>
                <w:szCs w:val="24"/>
              </w:rPr>
              <w:t xml:space="preserve"> homes.</w:t>
            </w:r>
            <w:r w:rsidR="0007527A" w:rsidRPr="0021635D">
              <w:rPr>
                <w:sz w:val="24"/>
                <w:szCs w:val="24"/>
              </w:rPr>
              <w:t xml:space="preserve"> </w:t>
            </w:r>
            <w:r w:rsidR="00C52527" w:rsidRPr="0021635D">
              <w:rPr>
                <w:sz w:val="24"/>
                <w:szCs w:val="24"/>
              </w:rPr>
              <w:t xml:space="preserve">How are the two meals similar and different? </w:t>
            </w:r>
          </w:p>
        </w:tc>
        <w:tc>
          <w:tcPr>
            <w:tcW w:w="6449" w:type="dxa"/>
          </w:tcPr>
          <w:p w14:paraId="196E4391" w14:textId="77777777" w:rsidR="00CD6B7F" w:rsidRPr="0021635D" w:rsidRDefault="0007527A" w:rsidP="0007527A">
            <w:pPr>
              <w:spacing w:after="0" w:line="240" w:lineRule="auto"/>
              <w:rPr>
                <w:sz w:val="24"/>
                <w:szCs w:val="24"/>
              </w:rPr>
            </w:pPr>
            <w:r w:rsidRPr="0021635D">
              <w:rPr>
                <w:sz w:val="24"/>
                <w:szCs w:val="24"/>
              </w:rPr>
              <w:t xml:space="preserve">The girl had pancakes with grandma and while she had eggs at both homes, they were prepared differently. Grandma made scrambled eggs and Abuela made huevos rancheros. She also had milk at Grandma’s and papaya juice at </w:t>
            </w:r>
            <w:proofErr w:type="spellStart"/>
            <w:r w:rsidRPr="0021635D">
              <w:rPr>
                <w:sz w:val="24"/>
                <w:szCs w:val="24"/>
              </w:rPr>
              <w:t>Abuel</w:t>
            </w:r>
            <w:r w:rsidR="00FD6BB4" w:rsidRPr="0021635D">
              <w:rPr>
                <w:sz w:val="24"/>
                <w:szCs w:val="24"/>
              </w:rPr>
              <w:t>it</w:t>
            </w:r>
            <w:r w:rsidRPr="0021635D">
              <w:rPr>
                <w:sz w:val="24"/>
                <w:szCs w:val="24"/>
              </w:rPr>
              <w:t>a’s</w:t>
            </w:r>
            <w:proofErr w:type="spellEnd"/>
            <w:r w:rsidR="00FD6BB4" w:rsidRPr="0021635D">
              <w:rPr>
                <w:sz w:val="24"/>
                <w:szCs w:val="24"/>
              </w:rPr>
              <w:t>.</w:t>
            </w:r>
          </w:p>
          <w:p w14:paraId="3622CB72" w14:textId="77777777" w:rsidR="00C72433" w:rsidRPr="0021635D" w:rsidRDefault="00C72433" w:rsidP="0007527A">
            <w:pPr>
              <w:spacing w:after="0" w:line="240" w:lineRule="auto"/>
              <w:rPr>
                <w:sz w:val="8"/>
                <w:szCs w:val="24"/>
              </w:rPr>
            </w:pPr>
          </w:p>
        </w:tc>
      </w:tr>
      <w:tr w:rsidR="00CD6B7F" w:rsidRPr="0021635D" w14:paraId="1BAB7C25" w14:textId="77777777" w:rsidTr="008C3C82">
        <w:trPr>
          <w:trHeight w:val="1169"/>
        </w:trPr>
        <w:tc>
          <w:tcPr>
            <w:tcW w:w="6449" w:type="dxa"/>
          </w:tcPr>
          <w:p w14:paraId="0CE2E250" w14:textId="77777777" w:rsidR="00CD6B7F" w:rsidRPr="0021635D" w:rsidRDefault="0019731D" w:rsidP="0019731D">
            <w:pPr>
              <w:spacing w:after="0" w:line="240" w:lineRule="auto"/>
              <w:rPr>
                <w:sz w:val="24"/>
                <w:szCs w:val="24"/>
              </w:rPr>
            </w:pPr>
            <w:r w:rsidRPr="0021635D">
              <w:rPr>
                <w:sz w:val="24"/>
                <w:szCs w:val="24"/>
              </w:rPr>
              <w:t>On page 202</w:t>
            </w:r>
            <w:r w:rsidR="00FD6BB4" w:rsidRPr="0021635D">
              <w:rPr>
                <w:sz w:val="24"/>
                <w:szCs w:val="24"/>
              </w:rPr>
              <w:t>,</w:t>
            </w:r>
            <w:r w:rsidRPr="0021635D">
              <w:rPr>
                <w:sz w:val="24"/>
                <w:szCs w:val="24"/>
              </w:rPr>
              <w:t xml:space="preserve"> the author tells us A</w:t>
            </w:r>
            <w:r w:rsidR="00922F0E" w:rsidRPr="0021635D">
              <w:rPr>
                <w:sz w:val="24"/>
                <w:szCs w:val="24"/>
              </w:rPr>
              <w:t>b</w:t>
            </w:r>
            <w:r w:rsidRPr="0021635D">
              <w:rPr>
                <w:sz w:val="24"/>
                <w:szCs w:val="24"/>
              </w:rPr>
              <w:t xml:space="preserve">uelita keeps chickens. Tell 3 reasons </w:t>
            </w:r>
            <w:r w:rsidR="0014593B" w:rsidRPr="0021635D">
              <w:rPr>
                <w:sz w:val="24"/>
                <w:szCs w:val="24"/>
              </w:rPr>
              <w:t xml:space="preserve">why </w:t>
            </w:r>
            <w:r w:rsidRPr="0021635D">
              <w:rPr>
                <w:sz w:val="24"/>
                <w:szCs w:val="24"/>
              </w:rPr>
              <w:t>she does this.</w:t>
            </w:r>
          </w:p>
        </w:tc>
        <w:tc>
          <w:tcPr>
            <w:tcW w:w="6449" w:type="dxa"/>
          </w:tcPr>
          <w:p w14:paraId="7710DE77" w14:textId="77777777" w:rsidR="00CD6B7F" w:rsidRPr="0021635D" w:rsidRDefault="0014593B" w:rsidP="0007527A">
            <w:pPr>
              <w:spacing w:after="0" w:line="240" w:lineRule="auto"/>
              <w:rPr>
                <w:sz w:val="24"/>
                <w:szCs w:val="24"/>
              </w:rPr>
            </w:pPr>
            <w:r w:rsidRPr="0021635D">
              <w:rPr>
                <w:sz w:val="24"/>
                <w:szCs w:val="24"/>
              </w:rPr>
              <w:t>According to the text, Abuelita</w:t>
            </w:r>
            <w:r w:rsidR="0019731D" w:rsidRPr="0021635D">
              <w:rPr>
                <w:sz w:val="24"/>
                <w:szCs w:val="24"/>
              </w:rPr>
              <w:t xml:space="preserve"> keeps chickens because she loves animals, she</w:t>
            </w:r>
            <w:r w:rsidRPr="0021635D">
              <w:rPr>
                <w:sz w:val="24"/>
                <w:szCs w:val="24"/>
              </w:rPr>
              <w:t xml:space="preserve"> used to live on a </w:t>
            </w:r>
            <w:r w:rsidR="0019731D" w:rsidRPr="0021635D">
              <w:rPr>
                <w:sz w:val="24"/>
                <w:szCs w:val="24"/>
              </w:rPr>
              <w:t>farm when she was a little girl, and she</w:t>
            </w:r>
            <w:r w:rsidRPr="0021635D">
              <w:rPr>
                <w:sz w:val="24"/>
                <w:szCs w:val="24"/>
              </w:rPr>
              <w:t xml:space="preserve"> has room to keep chickens because she has a large backyard.</w:t>
            </w:r>
            <w:r w:rsidR="00C72433" w:rsidRPr="0021635D">
              <w:rPr>
                <w:sz w:val="24"/>
                <w:szCs w:val="24"/>
              </w:rPr>
              <w:t xml:space="preserve"> </w:t>
            </w:r>
          </w:p>
          <w:p w14:paraId="5D337F67" w14:textId="77777777" w:rsidR="00C72433" w:rsidRPr="0021635D" w:rsidRDefault="00C72433" w:rsidP="0007527A">
            <w:pPr>
              <w:spacing w:after="0" w:line="240" w:lineRule="auto"/>
              <w:rPr>
                <w:sz w:val="8"/>
                <w:szCs w:val="24"/>
              </w:rPr>
            </w:pPr>
          </w:p>
        </w:tc>
      </w:tr>
      <w:tr w:rsidR="00CD6B7F" w:rsidRPr="0021635D" w14:paraId="064898D0" w14:textId="77777777" w:rsidTr="008C3C82">
        <w:trPr>
          <w:trHeight w:val="901"/>
        </w:trPr>
        <w:tc>
          <w:tcPr>
            <w:tcW w:w="6449" w:type="dxa"/>
          </w:tcPr>
          <w:p w14:paraId="1CC6563C" w14:textId="77777777" w:rsidR="00CD6B7F" w:rsidRPr="0021635D" w:rsidRDefault="0014593B" w:rsidP="0007527A">
            <w:pPr>
              <w:spacing w:after="0" w:line="240" w:lineRule="auto"/>
              <w:rPr>
                <w:sz w:val="24"/>
                <w:szCs w:val="24"/>
              </w:rPr>
            </w:pPr>
            <w:r w:rsidRPr="0021635D">
              <w:rPr>
                <w:sz w:val="24"/>
                <w:szCs w:val="24"/>
              </w:rPr>
              <w:t>According to the text on page 203, what is different about the way the girl sees the circus on Saturday and on domingo?</w:t>
            </w:r>
          </w:p>
        </w:tc>
        <w:tc>
          <w:tcPr>
            <w:tcW w:w="6449" w:type="dxa"/>
          </w:tcPr>
          <w:p w14:paraId="7FE6F783" w14:textId="77777777" w:rsidR="00CD6B7F" w:rsidRPr="0021635D" w:rsidRDefault="0093797D" w:rsidP="0007527A">
            <w:pPr>
              <w:spacing w:after="0" w:line="240" w:lineRule="auto"/>
              <w:rPr>
                <w:sz w:val="24"/>
                <w:szCs w:val="24"/>
              </w:rPr>
            </w:pPr>
            <w:r w:rsidRPr="0021635D">
              <w:rPr>
                <w:sz w:val="24"/>
                <w:szCs w:val="24"/>
              </w:rPr>
              <w:t>According to the text, on Saturday she watches a movie about the circus with her Grandma and Grandpa, and on domingo her Abuelito y Abuelita take her to real circus.</w:t>
            </w:r>
          </w:p>
          <w:p w14:paraId="5AB253E0" w14:textId="77777777" w:rsidR="007B443F" w:rsidRPr="0021635D" w:rsidRDefault="007B443F" w:rsidP="0007527A">
            <w:pPr>
              <w:spacing w:after="0" w:line="240" w:lineRule="auto"/>
              <w:rPr>
                <w:sz w:val="10"/>
                <w:szCs w:val="24"/>
              </w:rPr>
            </w:pPr>
          </w:p>
        </w:tc>
      </w:tr>
      <w:tr w:rsidR="007B4CB7" w:rsidRPr="0021635D" w14:paraId="4611D712" w14:textId="77777777" w:rsidTr="008C3C82">
        <w:trPr>
          <w:trHeight w:val="901"/>
        </w:trPr>
        <w:tc>
          <w:tcPr>
            <w:tcW w:w="6449" w:type="dxa"/>
          </w:tcPr>
          <w:p w14:paraId="2A1B0E46" w14:textId="77777777" w:rsidR="007B4CB7" w:rsidRPr="0021635D" w:rsidRDefault="0019731D" w:rsidP="0007527A">
            <w:pPr>
              <w:spacing w:after="0" w:line="240" w:lineRule="auto"/>
              <w:rPr>
                <w:sz w:val="24"/>
                <w:szCs w:val="24"/>
              </w:rPr>
            </w:pPr>
            <w:r w:rsidRPr="0021635D">
              <w:rPr>
                <w:sz w:val="24"/>
                <w:szCs w:val="24"/>
              </w:rPr>
              <w:t xml:space="preserve">The illustrations on page 204 show both grandpas like fish. </w:t>
            </w:r>
            <w:r w:rsidR="00623C0D" w:rsidRPr="0021635D">
              <w:rPr>
                <w:sz w:val="24"/>
                <w:szCs w:val="24"/>
              </w:rPr>
              <w:t>According to the text on page 204, what is different about the way the grandfathers like to watch fish?</w:t>
            </w:r>
          </w:p>
          <w:p w14:paraId="6AFF5B6F" w14:textId="77777777" w:rsidR="00C72433" w:rsidRPr="0021635D" w:rsidRDefault="00C72433" w:rsidP="0007527A">
            <w:pPr>
              <w:spacing w:after="0" w:line="240" w:lineRule="auto"/>
              <w:rPr>
                <w:sz w:val="10"/>
                <w:szCs w:val="24"/>
              </w:rPr>
            </w:pPr>
          </w:p>
        </w:tc>
        <w:tc>
          <w:tcPr>
            <w:tcW w:w="6449" w:type="dxa"/>
          </w:tcPr>
          <w:p w14:paraId="6163A084" w14:textId="77777777" w:rsidR="007B4CB7" w:rsidRPr="0021635D" w:rsidRDefault="00623C0D" w:rsidP="0007527A">
            <w:pPr>
              <w:spacing w:after="0" w:line="240" w:lineRule="auto"/>
              <w:rPr>
                <w:sz w:val="24"/>
                <w:szCs w:val="24"/>
              </w:rPr>
            </w:pPr>
            <w:r w:rsidRPr="0021635D">
              <w:rPr>
                <w:sz w:val="24"/>
                <w:szCs w:val="24"/>
              </w:rPr>
              <w:t>Grandpa likes to keep fish in an aquarium in his home. Abuelito likes to walk down to the seashore and watch the fish from the pier.</w:t>
            </w:r>
          </w:p>
        </w:tc>
      </w:tr>
      <w:tr w:rsidR="00CD6B7F" w:rsidRPr="0021635D" w14:paraId="7B1B1F38" w14:textId="77777777" w:rsidTr="008C3C82">
        <w:trPr>
          <w:trHeight w:val="872"/>
        </w:trPr>
        <w:tc>
          <w:tcPr>
            <w:tcW w:w="6449" w:type="dxa"/>
          </w:tcPr>
          <w:p w14:paraId="3574B5B1" w14:textId="77777777" w:rsidR="00CD6B7F" w:rsidRPr="0021635D" w:rsidRDefault="00ED5D02" w:rsidP="007B443F">
            <w:pPr>
              <w:spacing w:after="0" w:line="240" w:lineRule="auto"/>
              <w:rPr>
                <w:sz w:val="24"/>
                <w:szCs w:val="24"/>
              </w:rPr>
            </w:pPr>
            <w:r w:rsidRPr="0021635D">
              <w:rPr>
                <w:sz w:val="24"/>
                <w:szCs w:val="24"/>
              </w:rPr>
              <w:t xml:space="preserve">Both sets of </w:t>
            </w:r>
            <w:r w:rsidR="002D3A89" w:rsidRPr="0021635D">
              <w:rPr>
                <w:sz w:val="24"/>
                <w:szCs w:val="24"/>
              </w:rPr>
              <w:t>grand</w:t>
            </w:r>
            <w:r w:rsidR="00FD6BB4" w:rsidRPr="0021635D">
              <w:rPr>
                <w:sz w:val="24"/>
                <w:szCs w:val="24"/>
              </w:rPr>
              <w:t>father</w:t>
            </w:r>
            <w:r w:rsidR="00D27EDF" w:rsidRPr="0021635D">
              <w:rPr>
                <w:sz w:val="24"/>
                <w:szCs w:val="24"/>
              </w:rPr>
              <w:t>s</w:t>
            </w:r>
            <w:r w:rsidR="00FD6BB4" w:rsidRPr="0021635D">
              <w:rPr>
                <w:sz w:val="24"/>
                <w:szCs w:val="24"/>
              </w:rPr>
              <w:t>’</w:t>
            </w:r>
            <w:r w:rsidR="00D27EDF" w:rsidRPr="0021635D">
              <w:rPr>
                <w:sz w:val="24"/>
                <w:szCs w:val="24"/>
              </w:rPr>
              <w:t xml:space="preserve"> </w:t>
            </w:r>
            <w:r w:rsidRPr="0021635D">
              <w:rPr>
                <w:sz w:val="24"/>
                <w:szCs w:val="24"/>
              </w:rPr>
              <w:t xml:space="preserve">families were immigrants. </w:t>
            </w:r>
            <w:r w:rsidR="007B443F" w:rsidRPr="0021635D">
              <w:rPr>
                <w:sz w:val="24"/>
                <w:szCs w:val="24"/>
              </w:rPr>
              <w:t>According to the text on page 206, where did the narrator</w:t>
            </w:r>
            <w:r w:rsidR="00C72433" w:rsidRPr="0021635D">
              <w:rPr>
                <w:sz w:val="24"/>
                <w:szCs w:val="24"/>
              </w:rPr>
              <w:t>’</w:t>
            </w:r>
            <w:r w:rsidR="00922F0E" w:rsidRPr="0021635D">
              <w:rPr>
                <w:sz w:val="24"/>
                <w:szCs w:val="24"/>
              </w:rPr>
              <w:t>s Ab</w:t>
            </w:r>
            <w:r w:rsidR="007B443F" w:rsidRPr="0021635D">
              <w:rPr>
                <w:sz w:val="24"/>
                <w:szCs w:val="24"/>
              </w:rPr>
              <w:t xml:space="preserve">uelito and Grandpa’s families </w:t>
            </w:r>
            <w:r w:rsidR="00C72433" w:rsidRPr="0021635D">
              <w:rPr>
                <w:sz w:val="24"/>
                <w:szCs w:val="24"/>
              </w:rPr>
              <w:t>emigrate</w:t>
            </w:r>
            <w:r w:rsidR="002D3A89" w:rsidRPr="0021635D">
              <w:rPr>
                <w:sz w:val="24"/>
                <w:szCs w:val="24"/>
              </w:rPr>
              <w:t xml:space="preserve"> from</w:t>
            </w:r>
            <w:r w:rsidR="00C72433" w:rsidRPr="0021635D">
              <w:rPr>
                <w:sz w:val="24"/>
                <w:szCs w:val="24"/>
              </w:rPr>
              <w:t>?</w:t>
            </w:r>
          </w:p>
          <w:p w14:paraId="596B0D35" w14:textId="77777777" w:rsidR="00C72433" w:rsidRPr="0021635D" w:rsidRDefault="00C72433" w:rsidP="007B443F">
            <w:pPr>
              <w:spacing w:after="0" w:line="240" w:lineRule="auto"/>
              <w:rPr>
                <w:sz w:val="12"/>
                <w:szCs w:val="24"/>
              </w:rPr>
            </w:pPr>
          </w:p>
        </w:tc>
        <w:tc>
          <w:tcPr>
            <w:tcW w:w="6449" w:type="dxa"/>
          </w:tcPr>
          <w:p w14:paraId="7AE69626" w14:textId="77777777" w:rsidR="00CD6B7F" w:rsidRPr="0021635D" w:rsidRDefault="007B443F" w:rsidP="00E31987">
            <w:pPr>
              <w:spacing w:after="0" w:line="240" w:lineRule="auto"/>
              <w:rPr>
                <w:sz w:val="24"/>
                <w:szCs w:val="24"/>
              </w:rPr>
            </w:pPr>
            <w:r w:rsidRPr="0021635D">
              <w:rPr>
                <w:sz w:val="24"/>
                <w:szCs w:val="24"/>
              </w:rPr>
              <w:t xml:space="preserve">Grandpa’s </w:t>
            </w:r>
            <w:r w:rsidR="002D3A89" w:rsidRPr="0021635D">
              <w:rPr>
                <w:sz w:val="24"/>
                <w:szCs w:val="24"/>
              </w:rPr>
              <w:t>family</w:t>
            </w:r>
            <w:r w:rsidRPr="0021635D">
              <w:rPr>
                <w:sz w:val="24"/>
                <w:szCs w:val="24"/>
              </w:rPr>
              <w:t xml:space="preserve"> </w:t>
            </w:r>
            <w:r w:rsidR="00E31987" w:rsidRPr="0021635D">
              <w:rPr>
                <w:sz w:val="24"/>
                <w:szCs w:val="24"/>
              </w:rPr>
              <w:t>“came to America in a big ship from Europe.</w:t>
            </w:r>
            <w:r w:rsidR="0004238A" w:rsidRPr="0021635D">
              <w:rPr>
                <w:sz w:val="24"/>
                <w:szCs w:val="24"/>
              </w:rPr>
              <w:t>”</w:t>
            </w:r>
            <w:r w:rsidR="00E31987" w:rsidRPr="0021635D">
              <w:rPr>
                <w:sz w:val="24"/>
                <w:szCs w:val="24"/>
              </w:rPr>
              <w:t xml:space="preserve">  Her Abuelito grew up “on a rancho in Mexico.”</w:t>
            </w:r>
          </w:p>
        </w:tc>
      </w:tr>
      <w:tr w:rsidR="008862F8" w:rsidRPr="0021635D" w14:paraId="305FD7FB" w14:textId="77777777" w:rsidTr="008C3C82">
        <w:trPr>
          <w:trHeight w:val="872"/>
        </w:trPr>
        <w:tc>
          <w:tcPr>
            <w:tcW w:w="6449" w:type="dxa"/>
          </w:tcPr>
          <w:p w14:paraId="5A89AB71" w14:textId="77777777" w:rsidR="008862F8" w:rsidRPr="0021635D" w:rsidRDefault="00C52527" w:rsidP="00FD6BB4">
            <w:pPr>
              <w:spacing w:after="0" w:line="240" w:lineRule="auto"/>
              <w:rPr>
                <w:color w:val="000000" w:themeColor="text1"/>
                <w:sz w:val="24"/>
                <w:szCs w:val="24"/>
              </w:rPr>
            </w:pPr>
            <w:r w:rsidRPr="0021635D">
              <w:rPr>
                <w:color w:val="000000" w:themeColor="text1"/>
                <w:sz w:val="24"/>
                <w:szCs w:val="24"/>
              </w:rPr>
              <w:t xml:space="preserve">Both grandfathers </w:t>
            </w:r>
            <w:r w:rsidR="0084180E" w:rsidRPr="0021635D">
              <w:rPr>
                <w:color w:val="000000" w:themeColor="text1"/>
                <w:sz w:val="24"/>
                <w:szCs w:val="24"/>
              </w:rPr>
              <w:t xml:space="preserve">were similar in that they each </w:t>
            </w:r>
            <w:r w:rsidRPr="0021635D">
              <w:rPr>
                <w:color w:val="000000" w:themeColor="text1"/>
                <w:sz w:val="24"/>
                <w:szCs w:val="24"/>
              </w:rPr>
              <w:t xml:space="preserve">helped their families when they were young boys. Cite evidence from page 206 that tells you </w:t>
            </w:r>
            <w:r w:rsidR="0084180E" w:rsidRPr="0021635D">
              <w:rPr>
                <w:color w:val="000000" w:themeColor="text1"/>
                <w:sz w:val="24"/>
                <w:szCs w:val="24"/>
              </w:rPr>
              <w:t>what each one</w:t>
            </w:r>
            <w:r w:rsidR="00FD6BB4" w:rsidRPr="0021635D">
              <w:rPr>
                <w:color w:val="000000" w:themeColor="text1"/>
                <w:sz w:val="24"/>
                <w:szCs w:val="24"/>
              </w:rPr>
              <w:t xml:space="preserve"> did to help his family</w:t>
            </w:r>
            <w:r w:rsidRPr="0021635D">
              <w:rPr>
                <w:color w:val="000000" w:themeColor="text1"/>
                <w:sz w:val="24"/>
                <w:szCs w:val="24"/>
              </w:rPr>
              <w:t>.</w:t>
            </w:r>
          </w:p>
        </w:tc>
        <w:tc>
          <w:tcPr>
            <w:tcW w:w="6449" w:type="dxa"/>
          </w:tcPr>
          <w:p w14:paraId="6E82F0E1" w14:textId="77777777" w:rsidR="008862F8" w:rsidRPr="0021635D" w:rsidRDefault="00C52527" w:rsidP="0084180E">
            <w:pPr>
              <w:spacing w:after="0" w:line="240" w:lineRule="auto"/>
              <w:rPr>
                <w:color w:val="000000" w:themeColor="text1"/>
                <w:sz w:val="24"/>
                <w:szCs w:val="24"/>
              </w:rPr>
            </w:pPr>
            <w:r w:rsidRPr="0021635D">
              <w:rPr>
                <w:color w:val="000000" w:themeColor="text1"/>
                <w:sz w:val="24"/>
                <w:szCs w:val="24"/>
              </w:rPr>
              <w:t>Grandpa tells us, “When he was a young boy, he delivered papers early in the morning, before schoo</w:t>
            </w:r>
            <w:r w:rsidR="0084180E" w:rsidRPr="0021635D">
              <w:rPr>
                <w:color w:val="000000" w:themeColor="text1"/>
                <w:sz w:val="24"/>
                <w:szCs w:val="24"/>
              </w:rPr>
              <w:t>l, to help his family</w:t>
            </w:r>
            <w:r w:rsidR="00FD6BB4" w:rsidRPr="0021635D">
              <w:rPr>
                <w:color w:val="000000" w:themeColor="text1"/>
                <w:sz w:val="24"/>
                <w:szCs w:val="24"/>
              </w:rPr>
              <w:t>,</w:t>
            </w:r>
            <w:r w:rsidRPr="0021635D">
              <w:rPr>
                <w:color w:val="000000" w:themeColor="text1"/>
                <w:sz w:val="24"/>
                <w:szCs w:val="24"/>
              </w:rPr>
              <w:t xml:space="preserve">” and Abuelito says he worked on a Rancho in Mexico and </w:t>
            </w:r>
            <w:r w:rsidR="0084180E" w:rsidRPr="0021635D">
              <w:rPr>
                <w:color w:val="000000" w:themeColor="text1"/>
                <w:sz w:val="24"/>
                <w:szCs w:val="24"/>
              </w:rPr>
              <w:t>when he was only 12 years old, he was left in charge of his family when his father went to Texas looking for work.</w:t>
            </w:r>
          </w:p>
        </w:tc>
      </w:tr>
      <w:tr w:rsidR="00AB6733" w:rsidRPr="0021635D" w14:paraId="46581043" w14:textId="77777777" w:rsidTr="008C3C82">
        <w:trPr>
          <w:trHeight w:val="872"/>
        </w:trPr>
        <w:tc>
          <w:tcPr>
            <w:tcW w:w="6449" w:type="dxa"/>
          </w:tcPr>
          <w:p w14:paraId="67ED95EB" w14:textId="77777777" w:rsidR="00AB6733" w:rsidRPr="0021635D" w:rsidRDefault="00AB6733" w:rsidP="001703DC">
            <w:pPr>
              <w:spacing w:after="0" w:line="240" w:lineRule="auto"/>
              <w:rPr>
                <w:sz w:val="24"/>
                <w:szCs w:val="24"/>
              </w:rPr>
            </w:pPr>
            <w:r w:rsidRPr="0021635D">
              <w:rPr>
                <w:sz w:val="24"/>
                <w:szCs w:val="24"/>
              </w:rPr>
              <w:t>The auth</w:t>
            </w:r>
            <w:r w:rsidR="00FD6BB4" w:rsidRPr="0021635D">
              <w:rPr>
                <w:sz w:val="24"/>
                <w:szCs w:val="24"/>
              </w:rPr>
              <w:t>or states on page 207 that the two</w:t>
            </w:r>
            <w:r w:rsidRPr="0021635D">
              <w:rPr>
                <w:sz w:val="24"/>
                <w:szCs w:val="24"/>
              </w:rPr>
              <w:t xml:space="preserve"> grandmas </w:t>
            </w:r>
            <w:r w:rsidR="004329B7" w:rsidRPr="0021635D">
              <w:rPr>
                <w:sz w:val="24"/>
                <w:szCs w:val="24"/>
              </w:rPr>
              <w:t xml:space="preserve">are proud of their </w:t>
            </w:r>
            <w:r w:rsidR="001703DC" w:rsidRPr="0021635D">
              <w:rPr>
                <w:sz w:val="24"/>
                <w:szCs w:val="24"/>
              </w:rPr>
              <w:t>grandmothers</w:t>
            </w:r>
            <w:r w:rsidR="00673331" w:rsidRPr="0021635D">
              <w:rPr>
                <w:sz w:val="24"/>
                <w:szCs w:val="24"/>
              </w:rPr>
              <w:t xml:space="preserve">. What did their ancestors do to </w:t>
            </w:r>
            <w:r w:rsidR="001703DC" w:rsidRPr="0021635D">
              <w:rPr>
                <w:sz w:val="24"/>
                <w:szCs w:val="24"/>
              </w:rPr>
              <w:t>instill this pride in them?</w:t>
            </w:r>
            <w:r w:rsidR="00673331" w:rsidRPr="0021635D">
              <w:rPr>
                <w:sz w:val="24"/>
                <w:szCs w:val="24"/>
              </w:rPr>
              <w:t xml:space="preserve"> </w:t>
            </w:r>
          </w:p>
        </w:tc>
        <w:tc>
          <w:tcPr>
            <w:tcW w:w="6449" w:type="dxa"/>
          </w:tcPr>
          <w:p w14:paraId="209D3B21" w14:textId="77777777" w:rsidR="00AB6733" w:rsidRPr="0021635D" w:rsidRDefault="001703DC" w:rsidP="00E31987">
            <w:pPr>
              <w:spacing w:after="0" w:line="240" w:lineRule="auto"/>
              <w:rPr>
                <w:sz w:val="24"/>
                <w:szCs w:val="24"/>
              </w:rPr>
            </w:pPr>
            <w:r w:rsidRPr="0021635D">
              <w:rPr>
                <w:sz w:val="24"/>
                <w:szCs w:val="24"/>
              </w:rPr>
              <w:t>Grandma’s grandmother was “born on the trail” when her parents came to California in a covered wagon. “Later she became a teacher.”  Abuelita’s family are Native Americans and she is “very proud of her Indian blood because the Indians really know how to love the land.</w:t>
            </w:r>
            <w:r w:rsidR="00387325" w:rsidRPr="0021635D">
              <w:rPr>
                <w:sz w:val="24"/>
                <w:szCs w:val="24"/>
              </w:rPr>
              <w:t>”</w:t>
            </w:r>
          </w:p>
          <w:p w14:paraId="4AF223E6" w14:textId="77777777" w:rsidR="001703DC" w:rsidRPr="0021635D" w:rsidRDefault="001703DC" w:rsidP="00E31987">
            <w:pPr>
              <w:spacing w:after="0" w:line="240" w:lineRule="auto"/>
              <w:rPr>
                <w:sz w:val="10"/>
                <w:szCs w:val="24"/>
              </w:rPr>
            </w:pPr>
          </w:p>
        </w:tc>
      </w:tr>
      <w:tr w:rsidR="008930D3" w:rsidRPr="0021635D" w14:paraId="7E0032DC" w14:textId="77777777" w:rsidTr="008C3C82">
        <w:trPr>
          <w:trHeight w:val="872"/>
        </w:trPr>
        <w:tc>
          <w:tcPr>
            <w:tcW w:w="6449" w:type="dxa"/>
          </w:tcPr>
          <w:p w14:paraId="3B74AEC9" w14:textId="77777777" w:rsidR="008930D3" w:rsidRPr="0021635D" w:rsidRDefault="008930D3" w:rsidP="001703DC">
            <w:pPr>
              <w:spacing w:after="0" w:line="240" w:lineRule="auto"/>
              <w:rPr>
                <w:sz w:val="24"/>
                <w:szCs w:val="24"/>
              </w:rPr>
            </w:pPr>
            <w:r w:rsidRPr="0021635D">
              <w:rPr>
                <w:sz w:val="24"/>
                <w:szCs w:val="24"/>
              </w:rPr>
              <w:lastRenderedPageBreak/>
              <w:t>How did both sets of grandparents make the girl</w:t>
            </w:r>
            <w:r w:rsidR="0082183A" w:rsidRPr="0021635D">
              <w:rPr>
                <w:sz w:val="24"/>
                <w:szCs w:val="24"/>
              </w:rPr>
              <w:t>’</w:t>
            </w:r>
            <w:r w:rsidRPr="0021635D">
              <w:rPr>
                <w:sz w:val="24"/>
                <w:szCs w:val="24"/>
              </w:rPr>
              <w:t>s birthday special? Cite evidence from pages 208 &amp; 209.</w:t>
            </w:r>
          </w:p>
        </w:tc>
        <w:tc>
          <w:tcPr>
            <w:tcW w:w="6449" w:type="dxa"/>
          </w:tcPr>
          <w:p w14:paraId="066223B3" w14:textId="77777777" w:rsidR="008930D3" w:rsidRPr="0021635D" w:rsidRDefault="008930D3" w:rsidP="00E31987">
            <w:pPr>
              <w:spacing w:after="0" w:line="240" w:lineRule="auto"/>
              <w:rPr>
                <w:sz w:val="24"/>
                <w:szCs w:val="24"/>
              </w:rPr>
            </w:pPr>
            <w:r w:rsidRPr="0021635D">
              <w:rPr>
                <w:sz w:val="24"/>
                <w:szCs w:val="24"/>
              </w:rPr>
              <w:t>Grandma and Grandpa brought her a new doll. Grandma made a dress for the doll in her favorite color. Abuelito made her a dollhouse and Abuelita made her a party dress exactly like her new doll dress. Both sets of grandparents came to her party.</w:t>
            </w:r>
          </w:p>
        </w:tc>
      </w:tr>
      <w:tr w:rsidR="00CD6B7F" w:rsidRPr="0021635D" w14:paraId="6539BA53" w14:textId="77777777" w:rsidTr="008C3C82">
        <w:trPr>
          <w:trHeight w:val="886"/>
        </w:trPr>
        <w:tc>
          <w:tcPr>
            <w:tcW w:w="6449" w:type="dxa"/>
          </w:tcPr>
          <w:p w14:paraId="68AC21E6" w14:textId="77777777" w:rsidR="00CD6B7F" w:rsidRPr="0021635D" w:rsidRDefault="002D3A89" w:rsidP="0007527A">
            <w:pPr>
              <w:spacing w:after="0" w:line="240" w:lineRule="auto"/>
              <w:rPr>
                <w:sz w:val="24"/>
                <w:szCs w:val="24"/>
              </w:rPr>
            </w:pPr>
            <w:r w:rsidRPr="0021635D">
              <w:rPr>
                <w:sz w:val="24"/>
                <w:szCs w:val="24"/>
              </w:rPr>
              <w:t>According to the text on page 209, what special surprise did the two grandmas collaborate on for the girl’s birthday?</w:t>
            </w:r>
          </w:p>
        </w:tc>
        <w:tc>
          <w:tcPr>
            <w:tcW w:w="6449" w:type="dxa"/>
          </w:tcPr>
          <w:p w14:paraId="2E9D57B0" w14:textId="77777777" w:rsidR="00CD6B7F" w:rsidRPr="0021635D" w:rsidRDefault="007B4CB7" w:rsidP="0007527A">
            <w:pPr>
              <w:spacing w:after="0" w:line="240" w:lineRule="auto"/>
              <w:rPr>
                <w:sz w:val="24"/>
                <w:szCs w:val="24"/>
              </w:rPr>
            </w:pPr>
            <w:r w:rsidRPr="0021635D">
              <w:rPr>
                <w:sz w:val="24"/>
                <w:szCs w:val="24"/>
              </w:rPr>
              <w:t>Abuelita made a dress for the girl that matched the dress Grandma made for her new doll.</w:t>
            </w:r>
          </w:p>
        </w:tc>
      </w:tr>
    </w:tbl>
    <w:p w14:paraId="72ADF59D" w14:textId="77777777" w:rsidR="00576657" w:rsidRPr="0021635D" w:rsidRDefault="00576657" w:rsidP="00A8301B">
      <w:pPr>
        <w:shd w:val="clear" w:color="auto" w:fill="FFFFFF" w:themeFill="background1"/>
        <w:spacing w:after="0" w:line="360" w:lineRule="auto"/>
        <w:rPr>
          <w:rFonts w:asciiTheme="minorHAnsi" w:hAnsiTheme="minorHAnsi" w:cstheme="minorHAnsi"/>
          <w:sz w:val="32"/>
          <w:szCs w:val="32"/>
          <w:u w:val="single"/>
        </w:rPr>
      </w:pPr>
    </w:p>
    <w:p w14:paraId="16B484B8" w14:textId="77777777" w:rsidR="00576657" w:rsidRPr="0021635D" w:rsidRDefault="00576657" w:rsidP="001034D9">
      <w:pPr>
        <w:spacing w:after="0" w:line="360" w:lineRule="auto"/>
        <w:rPr>
          <w:rFonts w:asciiTheme="minorHAnsi" w:hAnsiTheme="minorHAnsi" w:cstheme="minorHAnsi"/>
          <w:sz w:val="32"/>
          <w:szCs w:val="32"/>
          <w:u w:val="single"/>
        </w:rPr>
      </w:pPr>
    </w:p>
    <w:p w14:paraId="265443EA" w14:textId="77777777" w:rsidR="008862F8" w:rsidRPr="0021635D" w:rsidRDefault="008862F8" w:rsidP="001034D9">
      <w:pPr>
        <w:spacing w:after="0" w:line="360" w:lineRule="auto"/>
        <w:rPr>
          <w:rFonts w:asciiTheme="minorHAnsi" w:hAnsiTheme="minorHAnsi" w:cstheme="minorHAnsi"/>
          <w:sz w:val="32"/>
          <w:szCs w:val="32"/>
          <w:u w:val="single"/>
        </w:rPr>
      </w:pPr>
    </w:p>
    <w:p w14:paraId="09BE1CE9" w14:textId="77777777" w:rsidR="008862F8" w:rsidRPr="0021635D" w:rsidRDefault="008862F8" w:rsidP="001034D9">
      <w:pPr>
        <w:spacing w:after="0" w:line="360" w:lineRule="auto"/>
        <w:rPr>
          <w:rFonts w:asciiTheme="minorHAnsi" w:hAnsiTheme="minorHAnsi" w:cstheme="minorHAnsi"/>
          <w:sz w:val="32"/>
          <w:szCs w:val="32"/>
          <w:u w:val="single"/>
        </w:rPr>
      </w:pPr>
    </w:p>
    <w:p w14:paraId="5D67D343" w14:textId="77777777" w:rsidR="008862F8" w:rsidRPr="0021635D" w:rsidRDefault="008862F8" w:rsidP="001034D9">
      <w:pPr>
        <w:spacing w:after="0" w:line="360" w:lineRule="auto"/>
        <w:rPr>
          <w:rFonts w:asciiTheme="minorHAnsi" w:hAnsiTheme="minorHAnsi" w:cstheme="minorHAnsi"/>
          <w:sz w:val="32"/>
          <w:szCs w:val="32"/>
          <w:u w:val="single"/>
        </w:rPr>
      </w:pPr>
    </w:p>
    <w:p w14:paraId="73208927" w14:textId="77777777" w:rsidR="008862F8" w:rsidRPr="0021635D" w:rsidRDefault="008862F8" w:rsidP="001034D9">
      <w:pPr>
        <w:spacing w:after="0" w:line="360" w:lineRule="auto"/>
        <w:rPr>
          <w:rFonts w:asciiTheme="minorHAnsi" w:hAnsiTheme="minorHAnsi" w:cstheme="minorHAnsi"/>
          <w:sz w:val="32"/>
          <w:szCs w:val="32"/>
          <w:u w:val="single"/>
        </w:rPr>
      </w:pPr>
    </w:p>
    <w:p w14:paraId="423A98E0" w14:textId="77777777" w:rsidR="008862F8" w:rsidRPr="0021635D" w:rsidRDefault="008862F8" w:rsidP="001034D9">
      <w:pPr>
        <w:spacing w:after="0" w:line="360" w:lineRule="auto"/>
        <w:rPr>
          <w:rFonts w:asciiTheme="minorHAnsi" w:hAnsiTheme="minorHAnsi" w:cstheme="minorHAnsi"/>
          <w:sz w:val="32"/>
          <w:szCs w:val="32"/>
          <w:u w:val="single"/>
        </w:rPr>
      </w:pPr>
    </w:p>
    <w:p w14:paraId="5D079F04" w14:textId="77777777" w:rsidR="008862F8" w:rsidRPr="0021635D" w:rsidRDefault="008862F8" w:rsidP="001034D9">
      <w:pPr>
        <w:spacing w:after="0" w:line="360" w:lineRule="auto"/>
        <w:rPr>
          <w:rFonts w:asciiTheme="minorHAnsi" w:hAnsiTheme="minorHAnsi" w:cstheme="minorHAnsi"/>
          <w:sz w:val="32"/>
          <w:szCs w:val="32"/>
          <w:u w:val="single"/>
        </w:rPr>
      </w:pPr>
    </w:p>
    <w:p w14:paraId="086C4DE6" w14:textId="77777777" w:rsidR="008862F8" w:rsidRPr="0021635D" w:rsidRDefault="008862F8" w:rsidP="001034D9">
      <w:pPr>
        <w:spacing w:after="0" w:line="360" w:lineRule="auto"/>
        <w:rPr>
          <w:rFonts w:asciiTheme="minorHAnsi" w:hAnsiTheme="minorHAnsi" w:cstheme="minorHAnsi"/>
          <w:sz w:val="32"/>
          <w:szCs w:val="32"/>
          <w:u w:val="single"/>
        </w:rPr>
      </w:pPr>
    </w:p>
    <w:p w14:paraId="3DF5242E" w14:textId="77777777" w:rsidR="008862F8" w:rsidRPr="0021635D" w:rsidRDefault="008862F8" w:rsidP="001034D9">
      <w:pPr>
        <w:spacing w:after="0" w:line="360" w:lineRule="auto"/>
        <w:rPr>
          <w:rFonts w:asciiTheme="minorHAnsi" w:hAnsiTheme="minorHAnsi" w:cstheme="minorHAnsi"/>
          <w:sz w:val="32"/>
          <w:szCs w:val="32"/>
          <w:u w:val="single"/>
        </w:rPr>
      </w:pPr>
    </w:p>
    <w:p w14:paraId="76EBD2B5" w14:textId="77777777" w:rsidR="00F16297" w:rsidRDefault="00F16297" w:rsidP="001034D9">
      <w:pPr>
        <w:spacing w:after="0" w:line="360" w:lineRule="auto"/>
        <w:rPr>
          <w:rFonts w:asciiTheme="minorHAnsi" w:hAnsiTheme="minorHAnsi" w:cstheme="minorHAnsi"/>
          <w:sz w:val="32"/>
          <w:szCs w:val="32"/>
          <w:u w:val="single"/>
        </w:rPr>
      </w:pPr>
    </w:p>
    <w:p w14:paraId="0079D853" w14:textId="77777777" w:rsidR="00970D74" w:rsidRPr="0021635D" w:rsidRDefault="00D15A17" w:rsidP="001034D9">
      <w:pPr>
        <w:spacing w:after="0" w:line="360" w:lineRule="auto"/>
        <w:rPr>
          <w:rFonts w:asciiTheme="minorHAnsi" w:hAnsiTheme="minorHAnsi" w:cstheme="minorHAnsi"/>
          <w:sz w:val="32"/>
          <w:szCs w:val="32"/>
          <w:u w:val="single"/>
        </w:rPr>
      </w:pPr>
      <w:r w:rsidRPr="0021635D">
        <w:rPr>
          <w:rFonts w:asciiTheme="minorHAnsi" w:hAnsiTheme="minorHAnsi" w:cstheme="minorHAnsi"/>
          <w:sz w:val="32"/>
          <w:szCs w:val="32"/>
          <w:u w:val="single"/>
        </w:rPr>
        <w:t>Vocabulary</w:t>
      </w:r>
    </w:p>
    <w:tbl>
      <w:tblPr>
        <w:tblStyle w:val="TableGrid"/>
        <w:tblpPr w:leftFromText="180" w:rightFromText="180" w:vertAnchor="page" w:horzAnchor="page" w:tblpX="1603" w:tblpY="2521"/>
        <w:tblW w:w="13008" w:type="dxa"/>
        <w:tblLayout w:type="fixed"/>
        <w:tblLook w:val="04A0" w:firstRow="1" w:lastRow="0" w:firstColumn="1" w:lastColumn="0" w:noHBand="0" w:noVBand="1"/>
      </w:tblPr>
      <w:tblGrid>
        <w:gridCol w:w="1101"/>
        <w:gridCol w:w="5953"/>
        <w:gridCol w:w="5954"/>
      </w:tblGrid>
      <w:tr w:rsidR="00D15A17" w:rsidRPr="0021635D" w14:paraId="6FE5E2EE" w14:textId="77777777">
        <w:trPr>
          <w:trHeight w:val="372"/>
        </w:trPr>
        <w:tc>
          <w:tcPr>
            <w:tcW w:w="1101" w:type="dxa"/>
          </w:tcPr>
          <w:p w14:paraId="5D6C92EF" w14:textId="77777777" w:rsidR="00D15A17" w:rsidRPr="0021635D" w:rsidRDefault="00D15A17" w:rsidP="00360B05">
            <w:pPr>
              <w:spacing w:after="0" w:line="240" w:lineRule="auto"/>
              <w:jc w:val="center"/>
              <w:rPr>
                <w:rFonts w:asciiTheme="minorHAnsi" w:hAnsiTheme="minorHAnsi"/>
                <w:b/>
                <w:sz w:val="20"/>
                <w:szCs w:val="20"/>
              </w:rPr>
            </w:pPr>
          </w:p>
        </w:tc>
        <w:tc>
          <w:tcPr>
            <w:tcW w:w="5953" w:type="dxa"/>
          </w:tcPr>
          <w:p w14:paraId="294DD02A" w14:textId="77777777" w:rsidR="00D15A17" w:rsidRPr="0021635D" w:rsidRDefault="00D15A17" w:rsidP="00360B05">
            <w:pPr>
              <w:spacing w:after="0" w:line="240" w:lineRule="auto"/>
              <w:ind w:left="113" w:right="113"/>
              <w:jc w:val="center"/>
              <w:rPr>
                <w:rFonts w:asciiTheme="minorHAnsi" w:hAnsiTheme="minorHAnsi"/>
                <w:sz w:val="20"/>
                <w:szCs w:val="20"/>
              </w:rPr>
            </w:pPr>
            <w:r w:rsidRPr="0021635D">
              <w:rPr>
                <w:rFonts w:asciiTheme="minorHAnsi" w:hAnsiTheme="minorHAnsi"/>
                <w:b/>
                <w:sz w:val="20"/>
                <w:szCs w:val="20"/>
              </w:rPr>
              <w:t>KEY WORDS ESSENTIAL TO UNDERSTANDING</w:t>
            </w:r>
          </w:p>
          <w:p w14:paraId="2937AB6F" w14:textId="77777777" w:rsidR="00D15A17" w:rsidRPr="0021635D" w:rsidRDefault="00D15A17" w:rsidP="00360B05">
            <w:pPr>
              <w:spacing w:after="0" w:line="240" w:lineRule="auto"/>
              <w:jc w:val="center"/>
              <w:rPr>
                <w:rFonts w:asciiTheme="minorHAnsi" w:hAnsiTheme="minorHAnsi"/>
                <w:sz w:val="20"/>
                <w:szCs w:val="20"/>
              </w:rPr>
            </w:pPr>
          </w:p>
        </w:tc>
        <w:tc>
          <w:tcPr>
            <w:tcW w:w="5954" w:type="dxa"/>
          </w:tcPr>
          <w:p w14:paraId="57B88270" w14:textId="77777777" w:rsidR="00D15A17" w:rsidRPr="0021635D" w:rsidRDefault="00D15A17" w:rsidP="00360B05">
            <w:pPr>
              <w:spacing w:after="0" w:line="240" w:lineRule="auto"/>
              <w:ind w:left="113" w:right="113"/>
              <w:jc w:val="center"/>
              <w:rPr>
                <w:rFonts w:asciiTheme="minorHAnsi" w:hAnsiTheme="minorHAnsi"/>
                <w:b/>
                <w:sz w:val="20"/>
                <w:szCs w:val="20"/>
              </w:rPr>
            </w:pPr>
            <w:r w:rsidRPr="0021635D">
              <w:rPr>
                <w:rFonts w:asciiTheme="minorHAnsi" w:hAnsiTheme="minorHAnsi"/>
                <w:b/>
                <w:sz w:val="20"/>
                <w:szCs w:val="20"/>
              </w:rPr>
              <w:t xml:space="preserve">WORDS WORTH KNOWING </w:t>
            </w:r>
          </w:p>
          <w:p w14:paraId="5C70D69B" w14:textId="77777777" w:rsidR="00D15A17" w:rsidRPr="0021635D" w:rsidRDefault="00D15A17" w:rsidP="00360B05">
            <w:pPr>
              <w:spacing w:after="0" w:line="240" w:lineRule="auto"/>
              <w:ind w:left="113" w:right="113"/>
              <w:jc w:val="center"/>
              <w:rPr>
                <w:rFonts w:asciiTheme="minorHAnsi" w:hAnsiTheme="minorHAnsi"/>
                <w:sz w:val="20"/>
                <w:szCs w:val="20"/>
              </w:rPr>
            </w:pPr>
          </w:p>
        </w:tc>
      </w:tr>
      <w:tr w:rsidR="00D15A17" w:rsidRPr="0021635D" w14:paraId="5BA9782F" w14:textId="77777777">
        <w:trPr>
          <w:cantSplit/>
          <w:trHeight w:val="3682"/>
        </w:trPr>
        <w:tc>
          <w:tcPr>
            <w:tcW w:w="1101" w:type="dxa"/>
            <w:textDirection w:val="btLr"/>
          </w:tcPr>
          <w:p w14:paraId="613FB081" w14:textId="77777777" w:rsidR="00D15A17" w:rsidRPr="0021635D" w:rsidRDefault="00D15A17" w:rsidP="00360B05">
            <w:pPr>
              <w:spacing w:after="0" w:line="240" w:lineRule="auto"/>
              <w:jc w:val="center"/>
              <w:rPr>
                <w:rFonts w:asciiTheme="minorHAnsi" w:hAnsiTheme="minorHAnsi"/>
                <w:b/>
                <w:sz w:val="20"/>
                <w:szCs w:val="20"/>
              </w:rPr>
            </w:pPr>
            <w:r w:rsidRPr="0021635D">
              <w:rPr>
                <w:rFonts w:asciiTheme="minorHAnsi" w:hAnsiTheme="minorHAnsi"/>
                <w:b/>
                <w:sz w:val="20"/>
                <w:szCs w:val="20"/>
              </w:rPr>
              <w:t xml:space="preserve">TEACHER PROVIDES DEFINITION </w:t>
            </w:r>
          </w:p>
          <w:p w14:paraId="6363425E" w14:textId="77777777" w:rsidR="00D15A17" w:rsidRPr="0021635D" w:rsidRDefault="00D15A17" w:rsidP="00360B05">
            <w:pPr>
              <w:spacing w:after="0" w:line="240" w:lineRule="auto"/>
              <w:ind w:left="113" w:right="113"/>
              <w:jc w:val="center"/>
              <w:rPr>
                <w:rFonts w:asciiTheme="minorHAnsi" w:hAnsiTheme="minorHAnsi"/>
                <w:sz w:val="20"/>
                <w:szCs w:val="20"/>
              </w:rPr>
            </w:pPr>
            <w:r w:rsidRPr="0021635D">
              <w:rPr>
                <w:rFonts w:asciiTheme="minorHAnsi" w:hAnsiTheme="minorHAnsi"/>
                <w:sz w:val="20"/>
                <w:szCs w:val="20"/>
              </w:rPr>
              <w:t>not enough contextual clues provided in the text</w:t>
            </w:r>
          </w:p>
        </w:tc>
        <w:tc>
          <w:tcPr>
            <w:tcW w:w="5953" w:type="dxa"/>
            <w:vAlign w:val="center"/>
          </w:tcPr>
          <w:p w14:paraId="71F5F380" w14:textId="77777777" w:rsidR="00D15A17" w:rsidRPr="0021635D" w:rsidRDefault="001F3FBA" w:rsidP="00140AAB">
            <w:pPr>
              <w:spacing w:after="0"/>
              <w:rPr>
                <w:rFonts w:asciiTheme="minorHAnsi" w:hAnsiTheme="minorHAnsi"/>
              </w:rPr>
            </w:pPr>
            <w:r w:rsidRPr="0021635D">
              <w:rPr>
                <w:rFonts w:asciiTheme="minorHAnsi" w:hAnsiTheme="minorHAnsi"/>
              </w:rPr>
              <w:t xml:space="preserve">Page 200 – serves </w:t>
            </w:r>
            <w:r w:rsidR="00623C0D" w:rsidRPr="0021635D">
              <w:rPr>
                <w:rFonts w:asciiTheme="minorHAnsi" w:hAnsiTheme="minorHAnsi"/>
              </w:rPr>
              <w:t xml:space="preserve"> </w:t>
            </w:r>
          </w:p>
          <w:p w14:paraId="038B7029" w14:textId="77777777" w:rsidR="0048357F" w:rsidRPr="0021635D" w:rsidRDefault="001F3FBA" w:rsidP="00C6773D">
            <w:pPr>
              <w:spacing w:after="0"/>
              <w:rPr>
                <w:rFonts w:asciiTheme="minorHAnsi" w:hAnsiTheme="minorHAnsi"/>
              </w:rPr>
            </w:pPr>
            <w:r w:rsidRPr="0021635D">
              <w:rPr>
                <w:rFonts w:asciiTheme="minorHAnsi" w:hAnsiTheme="minorHAnsi"/>
              </w:rPr>
              <w:t>Page 200 – spongy</w:t>
            </w:r>
          </w:p>
          <w:p w14:paraId="175A95B6" w14:textId="77777777" w:rsidR="008930D3" w:rsidRPr="0021635D" w:rsidRDefault="0048357F" w:rsidP="001F3FBA">
            <w:pPr>
              <w:spacing w:after="0"/>
              <w:rPr>
                <w:rFonts w:asciiTheme="minorHAnsi" w:hAnsiTheme="minorHAnsi"/>
              </w:rPr>
            </w:pPr>
            <w:r w:rsidRPr="0021635D">
              <w:rPr>
                <w:rFonts w:asciiTheme="minorHAnsi" w:hAnsiTheme="minorHAnsi"/>
              </w:rPr>
              <w:t xml:space="preserve">Page 206 </w:t>
            </w:r>
            <w:r w:rsidR="00F37EB1" w:rsidRPr="0021635D">
              <w:rPr>
                <w:rFonts w:asciiTheme="minorHAnsi" w:hAnsiTheme="minorHAnsi"/>
              </w:rPr>
              <w:t xml:space="preserve">- </w:t>
            </w:r>
            <w:r w:rsidRPr="0021635D">
              <w:rPr>
                <w:rFonts w:asciiTheme="minorHAnsi" w:hAnsiTheme="minorHAnsi"/>
              </w:rPr>
              <w:t>Europe</w:t>
            </w:r>
          </w:p>
          <w:p w14:paraId="092E1F2B" w14:textId="77777777" w:rsidR="00C70E93" w:rsidRPr="0021635D" w:rsidRDefault="00C70E93" w:rsidP="001F3FBA">
            <w:pPr>
              <w:spacing w:after="0"/>
              <w:rPr>
                <w:rFonts w:asciiTheme="minorHAnsi" w:hAnsiTheme="minorHAnsi"/>
              </w:rPr>
            </w:pPr>
            <w:r w:rsidRPr="0021635D">
              <w:rPr>
                <w:rFonts w:asciiTheme="minorHAnsi" w:hAnsiTheme="minorHAnsi"/>
              </w:rPr>
              <w:t xml:space="preserve">Page 207 – difficult </w:t>
            </w:r>
          </w:p>
          <w:p w14:paraId="496E6300" w14:textId="77777777" w:rsidR="001F3FBA" w:rsidRPr="0021635D" w:rsidRDefault="001F3FBA" w:rsidP="001F3FBA">
            <w:pPr>
              <w:spacing w:after="0"/>
              <w:rPr>
                <w:rFonts w:asciiTheme="minorHAnsi" w:hAnsiTheme="minorHAnsi"/>
              </w:rPr>
            </w:pPr>
            <w:r w:rsidRPr="0021635D">
              <w:rPr>
                <w:rFonts w:asciiTheme="minorHAnsi" w:hAnsiTheme="minorHAnsi"/>
              </w:rPr>
              <w:t xml:space="preserve">Page 209 – planned </w:t>
            </w:r>
          </w:p>
          <w:p w14:paraId="2AD8E18D" w14:textId="77777777" w:rsidR="001F3FBA" w:rsidRPr="0021635D" w:rsidRDefault="001F3FBA" w:rsidP="001F3FBA">
            <w:pPr>
              <w:spacing w:after="0"/>
              <w:rPr>
                <w:rFonts w:asciiTheme="minorHAnsi" w:hAnsiTheme="minorHAnsi"/>
              </w:rPr>
            </w:pPr>
          </w:p>
        </w:tc>
        <w:tc>
          <w:tcPr>
            <w:tcW w:w="5954" w:type="dxa"/>
            <w:vAlign w:val="center"/>
          </w:tcPr>
          <w:p w14:paraId="5D519CF0" w14:textId="77777777" w:rsidR="00C70E93" w:rsidRPr="0021635D" w:rsidRDefault="00C70E93" w:rsidP="00360B05">
            <w:pPr>
              <w:spacing w:after="0"/>
              <w:rPr>
                <w:rFonts w:asciiTheme="minorHAnsi" w:hAnsiTheme="minorHAnsi"/>
              </w:rPr>
            </w:pPr>
            <w:r w:rsidRPr="0021635D">
              <w:rPr>
                <w:rFonts w:asciiTheme="minorHAnsi" w:hAnsiTheme="minorHAnsi"/>
              </w:rPr>
              <w:t xml:space="preserve">Page 200 – swallow </w:t>
            </w:r>
          </w:p>
          <w:p w14:paraId="1EFE7E4D" w14:textId="77777777" w:rsidR="00C70E93" w:rsidRPr="0021635D" w:rsidRDefault="00C70E93" w:rsidP="001F3FBA">
            <w:pPr>
              <w:spacing w:after="0"/>
              <w:rPr>
                <w:rFonts w:asciiTheme="minorHAnsi" w:hAnsiTheme="minorHAnsi"/>
              </w:rPr>
            </w:pPr>
            <w:r w:rsidRPr="0021635D">
              <w:rPr>
                <w:rFonts w:asciiTheme="minorHAnsi" w:hAnsiTheme="minorHAnsi"/>
              </w:rPr>
              <w:t xml:space="preserve">Page 205 – bouquet </w:t>
            </w:r>
          </w:p>
          <w:p w14:paraId="24402505" w14:textId="77777777" w:rsidR="0048357F" w:rsidRPr="0021635D" w:rsidRDefault="0048357F" w:rsidP="001F3FBA">
            <w:pPr>
              <w:spacing w:after="0"/>
              <w:rPr>
                <w:rFonts w:asciiTheme="minorHAnsi" w:hAnsiTheme="minorHAnsi"/>
              </w:rPr>
            </w:pPr>
            <w:r w:rsidRPr="0021635D">
              <w:rPr>
                <w:rFonts w:asciiTheme="minorHAnsi" w:hAnsiTheme="minorHAnsi"/>
              </w:rPr>
              <w:t>Page 206 – in charge</w:t>
            </w:r>
          </w:p>
          <w:p w14:paraId="4BD8EA83" w14:textId="77777777" w:rsidR="001F3FBA" w:rsidRPr="0021635D" w:rsidRDefault="001F3FBA" w:rsidP="00360B05">
            <w:pPr>
              <w:spacing w:after="0"/>
              <w:rPr>
                <w:rFonts w:asciiTheme="minorHAnsi" w:hAnsiTheme="minorHAnsi"/>
              </w:rPr>
            </w:pPr>
            <w:r w:rsidRPr="0021635D">
              <w:rPr>
                <w:rFonts w:asciiTheme="minorHAnsi" w:hAnsiTheme="minorHAnsi"/>
              </w:rPr>
              <w:t xml:space="preserve">   </w:t>
            </w:r>
          </w:p>
        </w:tc>
      </w:tr>
      <w:tr w:rsidR="00D15A17" w:rsidRPr="0021635D" w14:paraId="68E0B9FE" w14:textId="77777777">
        <w:trPr>
          <w:cantSplit/>
          <w:trHeight w:val="3682"/>
        </w:trPr>
        <w:tc>
          <w:tcPr>
            <w:tcW w:w="1101" w:type="dxa"/>
            <w:textDirection w:val="btLr"/>
          </w:tcPr>
          <w:p w14:paraId="0F747FB0" w14:textId="77777777" w:rsidR="00D15A17" w:rsidRPr="0021635D" w:rsidRDefault="00D15A17" w:rsidP="00360B05">
            <w:pPr>
              <w:spacing w:after="0" w:line="240" w:lineRule="auto"/>
              <w:jc w:val="center"/>
              <w:rPr>
                <w:rFonts w:asciiTheme="minorHAnsi" w:hAnsiTheme="minorHAnsi"/>
                <w:b/>
                <w:sz w:val="20"/>
                <w:szCs w:val="20"/>
              </w:rPr>
            </w:pPr>
            <w:r w:rsidRPr="0021635D">
              <w:rPr>
                <w:rFonts w:asciiTheme="minorHAnsi" w:hAnsiTheme="minorHAnsi"/>
                <w:b/>
                <w:sz w:val="20"/>
                <w:szCs w:val="20"/>
              </w:rPr>
              <w:t>STUDENTS FIGURE OUT THE MEANING</w:t>
            </w:r>
          </w:p>
          <w:p w14:paraId="035349E6" w14:textId="77777777" w:rsidR="00D15A17" w:rsidRPr="0021635D" w:rsidRDefault="00D15A17" w:rsidP="00360B05">
            <w:pPr>
              <w:spacing w:after="0" w:line="240" w:lineRule="auto"/>
              <w:ind w:left="113" w:right="113"/>
              <w:jc w:val="center"/>
              <w:rPr>
                <w:rFonts w:asciiTheme="minorHAnsi" w:hAnsiTheme="minorHAnsi"/>
                <w:sz w:val="20"/>
                <w:szCs w:val="20"/>
              </w:rPr>
            </w:pPr>
            <w:r w:rsidRPr="0021635D">
              <w:rPr>
                <w:rFonts w:asciiTheme="minorHAnsi" w:hAnsiTheme="minorHAnsi"/>
                <w:sz w:val="20"/>
                <w:szCs w:val="20"/>
              </w:rPr>
              <w:t>sufficient context clues are provided in the text</w:t>
            </w:r>
          </w:p>
          <w:p w14:paraId="2D46B08E" w14:textId="77777777" w:rsidR="00D15A17" w:rsidRPr="0021635D" w:rsidRDefault="00D15A17" w:rsidP="00360B05">
            <w:pPr>
              <w:spacing w:after="0" w:line="240" w:lineRule="auto"/>
              <w:ind w:left="113" w:right="113"/>
              <w:jc w:val="center"/>
              <w:rPr>
                <w:rFonts w:asciiTheme="minorHAnsi" w:hAnsiTheme="minorHAnsi"/>
                <w:sz w:val="20"/>
                <w:szCs w:val="20"/>
              </w:rPr>
            </w:pPr>
          </w:p>
          <w:p w14:paraId="0BF013AE" w14:textId="77777777" w:rsidR="00D15A17" w:rsidRPr="0021635D" w:rsidRDefault="00D15A17" w:rsidP="00360B05">
            <w:pPr>
              <w:spacing w:after="0" w:line="240" w:lineRule="auto"/>
              <w:ind w:left="113" w:right="113"/>
              <w:jc w:val="center"/>
              <w:rPr>
                <w:rFonts w:asciiTheme="minorHAnsi" w:hAnsiTheme="minorHAnsi"/>
                <w:sz w:val="20"/>
                <w:szCs w:val="20"/>
              </w:rPr>
            </w:pPr>
          </w:p>
          <w:p w14:paraId="142FA765" w14:textId="77777777" w:rsidR="00D15A17" w:rsidRPr="0021635D" w:rsidRDefault="00D15A17" w:rsidP="00360B05">
            <w:pPr>
              <w:spacing w:after="0" w:line="240" w:lineRule="auto"/>
              <w:ind w:left="113" w:right="113"/>
              <w:jc w:val="center"/>
              <w:rPr>
                <w:rFonts w:asciiTheme="minorHAnsi" w:hAnsiTheme="minorHAnsi"/>
                <w:sz w:val="20"/>
                <w:szCs w:val="20"/>
              </w:rPr>
            </w:pPr>
          </w:p>
          <w:p w14:paraId="0335957A" w14:textId="77777777" w:rsidR="00D15A17" w:rsidRPr="0021635D" w:rsidRDefault="00D15A17" w:rsidP="00360B05">
            <w:pPr>
              <w:spacing w:after="0" w:line="240" w:lineRule="auto"/>
              <w:ind w:left="113" w:right="113"/>
              <w:jc w:val="center"/>
              <w:rPr>
                <w:rFonts w:asciiTheme="minorHAnsi" w:hAnsiTheme="minorHAnsi"/>
                <w:sz w:val="20"/>
                <w:szCs w:val="20"/>
              </w:rPr>
            </w:pPr>
          </w:p>
          <w:p w14:paraId="39B41D3F" w14:textId="77777777" w:rsidR="00D15A17" w:rsidRPr="0021635D" w:rsidRDefault="00D15A17" w:rsidP="00360B05">
            <w:pPr>
              <w:spacing w:after="0" w:line="240" w:lineRule="auto"/>
              <w:ind w:left="113" w:right="113"/>
              <w:jc w:val="center"/>
              <w:rPr>
                <w:rFonts w:asciiTheme="minorHAnsi" w:hAnsiTheme="minorHAnsi"/>
                <w:sz w:val="20"/>
                <w:szCs w:val="20"/>
              </w:rPr>
            </w:pPr>
          </w:p>
        </w:tc>
        <w:tc>
          <w:tcPr>
            <w:tcW w:w="5953" w:type="dxa"/>
            <w:vAlign w:val="center"/>
          </w:tcPr>
          <w:p w14:paraId="4DD2CF02" w14:textId="77777777" w:rsidR="008D5193" w:rsidRPr="0021635D" w:rsidRDefault="008D5193" w:rsidP="00360B05">
            <w:pPr>
              <w:spacing w:after="0"/>
              <w:rPr>
                <w:rFonts w:asciiTheme="minorHAnsi" w:hAnsiTheme="minorHAnsi"/>
              </w:rPr>
            </w:pPr>
            <w:r w:rsidRPr="0021635D">
              <w:rPr>
                <w:rFonts w:asciiTheme="minorHAnsi" w:hAnsiTheme="minorHAnsi"/>
              </w:rPr>
              <w:t>Page 199 – spend</w:t>
            </w:r>
          </w:p>
          <w:p w14:paraId="2B5C5765" w14:textId="77777777" w:rsidR="00D15A17" w:rsidRPr="0021635D" w:rsidRDefault="00623C0D" w:rsidP="00360B05">
            <w:pPr>
              <w:spacing w:after="0"/>
              <w:rPr>
                <w:rFonts w:asciiTheme="minorHAnsi" w:hAnsiTheme="minorHAnsi"/>
              </w:rPr>
            </w:pPr>
            <w:r w:rsidRPr="0021635D">
              <w:rPr>
                <w:rFonts w:asciiTheme="minorHAnsi" w:hAnsiTheme="minorHAnsi"/>
              </w:rPr>
              <w:t xml:space="preserve">Page 203 – circus </w:t>
            </w:r>
          </w:p>
          <w:p w14:paraId="1091851A" w14:textId="77777777" w:rsidR="00C70E93" w:rsidRPr="0021635D" w:rsidRDefault="00C70E93" w:rsidP="00360B05">
            <w:pPr>
              <w:spacing w:after="0"/>
              <w:rPr>
                <w:rFonts w:asciiTheme="minorHAnsi" w:hAnsiTheme="minorHAnsi"/>
              </w:rPr>
            </w:pPr>
            <w:r w:rsidRPr="0021635D">
              <w:rPr>
                <w:rFonts w:asciiTheme="minorHAnsi" w:hAnsiTheme="minorHAnsi"/>
              </w:rPr>
              <w:t xml:space="preserve">Page 204 – </w:t>
            </w:r>
            <w:r w:rsidR="0048357F" w:rsidRPr="0021635D">
              <w:rPr>
                <w:rFonts w:asciiTheme="minorHAnsi" w:hAnsiTheme="minorHAnsi"/>
              </w:rPr>
              <w:t xml:space="preserve">aquarium, </w:t>
            </w:r>
            <w:r w:rsidRPr="0021635D">
              <w:rPr>
                <w:rFonts w:asciiTheme="minorHAnsi" w:hAnsiTheme="minorHAnsi"/>
              </w:rPr>
              <w:t xml:space="preserve">pier </w:t>
            </w:r>
          </w:p>
          <w:p w14:paraId="39ABEDE5" w14:textId="77777777" w:rsidR="008C3C82" w:rsidRPr="0021635D" w:rsidRDefault="008C3C82" w:rsidP="00360B05">
            <w:pPr>
              <w:spacing w:after="0"/>
              <w:rPr>
                <w:rFonts w:asciiTheme="minorHAnsi" w:hAnsiTheme="minorHAnsi"/>
              </w:rPr>
            </w:pPr>
            <w:r w:rsidRPr="0021635D">
              <w:rPr>
                <w:rFonts w:asciiTheme="minorHAnsi" w:hAnsiTheme="minorHAnsi"/>
              </w:rPr>
              <w:t xml:space="preserve"> </w:t>
            </w:r>
          </w:p>
        </w:tc>
        <w:tc>
          <w:tcPr>
            <w:tcW w:w="5954" w:type="dxa"/>
            <w:vAlign w:val="center"/>
          </w:tcPr>
          <w:p w14:paraId="13D22D8E" w14:textId="77777777" w:rsidR="00D15A17" w:rsidRPr="0021635D" w:rsidRDefault="001F3FBA" w:rsidP="00360B05">
            <w:pPr>
              <w:spacing w:after="0" w:line="240" w:lineRule="auto"/>
              <w:rPr>
                <w:rFonts w:asciiTheme="minorHAnsi" w:hAnsiTheme="minorHAnsi"/>
              </w:rPr>
            </w:pPr>
            <w:r w:rsidRPr="0021635D">
              <w:rPr>
                <w:rFonts w:asciiTheme="minorHAnsi" w:hAnsiTheme="minorHAnsi"/>
              </w:rPr>
              <w:t>Page 202 – collects, collection</w:t>
            </w:r>
            <w:r w:rsidR="0048357F" w:rsidRPr="0021635D">
              <w:rPr>
                <w:rFonts w:asciiTheme="minorHAnsi" w:hAnsiTheme="minorHAnsi"/>
              </w:rPr>
              <w:t>, growing</w:t>
            </w:r>
            <w:r w:rsidR="008D5193" w:rsidRPr="0021635D">
              <w:rPr>
                <w:rFonts w:asciiTheme="minorHAnsi" w:hAnsiTheme="minorHAnsi"/>
              </w:rPr>
              <w:t>, keep</w:t>
            </w:r>
          </w:p>
          <w:p w14:paraId="012A5F61" w14:textId="77777777" w:rsidR="001F3FBA" w:rsidRPr="0021635D" w:rsidRDefault="001F3FBA" w:rsidP="00360B05">
            <w:pPr>
              <w:spacing w:after="0" w:line="240" w:lineRule="auto"/>
              <w:rPr>
                <w:rFonts w:asciiTheme="minorHAnsi" w:hAnsiTheme="minorHAnsi"/>
              </w:rPr>
            </w:pPr>
            <w:r w:rsidRPr="0021635D">
              <w:rPr>
                <w:rFonts w:asciiTheme="minorHAnsi" w:hAnsiTheme="minorHAnsi"/>
              </w:rPr>
              <w:t xml:space="preserve">Page 202 – hatched </w:t>
            </w:r>
          </w:p>
          <w:p w14:paraId="5199C7F5" w14:textId="77777777" w:rsidR="00C70E93" w:rsidRPr="0021635D" w:rsidRDefault="00C70E93" w:rsidP="00360B05">
            <w:pPr>
              <w:spacing w:after="0" w:line="240" w:lineRule="auto"/>
              <w:rPr>
                <w:rFonts w:asciiTheme="minorHAnsi" w:hAnsiTheme="minorHAnsi"/>
              </w:rPr>
            </w:pPr>
            <w:r w:rsidRPr="0021635D">
              <w:rPr>
                <w:rFonts w:asciiTheme="minorHAnsi" w:hAnsiTheme="minorHAnsi"/>
              </w:rPr>
              <w:t xml:space="preserve">Page 205 – soars </w:t>
            </w:r>
          </w:p>
          <w:p w14:paraId="1398D2EE" w14:textId="77777777" w:rsidR="00D15A17" w:rsidRPr="0021635D" w:rsidRDefault="00D15A17" w:rsidP="00360B05">
            <w:pPr>
              <w:spacing w:after="0" w:line="240" w:lineRule="auto"/>
              <w:rPr>
                <w:rFonts w:asciiTheme="minorHAnsi" w:hAnsiTheme="minorHAnsi"/>
              </w:rPr>
            </w:pPr>
          </w:p>
        </w:tc>
      </w:tr>
    </w:tbl>
    <w:p w14:paraId="104C34B2" w14:textId="77777777" w:rsidR="00286F6B" w:rsidRPr="0021635D" w:rsidRDefault="00172736" w:rsidP="001034D9">
      <w:pPr>
        <w:spacing w:after="0" w:line="360" w:lineRule="auto"/>
        <w:rPr>
          <w:rFonts w:asciiTheme="minorHAnsi" w:hAnsiTheme="minorHAnsi" w:cstheme="minorHAnsi"/>
          <w:sz w:val="32"/>
          <w:szCs w:val="32"/>
          <w:u w:val="single"/>
        </w:rPr>
      </w:pPr>
      <w:r w:rsidRPr="0021635D">
        <w:rPr>
          <w:rFonts w:asciiTheme="minorHAnsi" w:hAnsiTheme="minorHAnsi" w:cstheme="minorHAnsi"/>
          <w:sz w:val="32"/>
          <w:szCs w:val="32"/>
          <w:u w:val="single"/>
        </w:rPr>
        <w:t xml:space="preserve">Culminating </w:t>
      </w:r>
      <w:r w:rsidR="00144A4B" w:rsidRPr="0021635D">
        <w:rPr>
          <w:rFonts w:asciiTheme="minorHAnsi" w:hAnsiTheme="minorHAnsi" w:cstheme="minorHAnsi"/>
          <w:sz w:val="32"/>
          <w:szCs w:val="32"/>
          <w:u w:val="single"/>
        </w:rPr>
        <w:t>Task</w:t>
      </w:r>
    </w:p>
    <w:p w14:paraId="568E47F6" w14:textId="77777777" w:rsidR="0021635D" w:rsidRDefault="00CA218E" w:rsidP="00E020BE">
      <w:pPr>
        <w:numPr>
          <w:ilvl w:val="0"/>
          <w:numId w:val="6"/>
        </w:numPr>
        <w:spacing w:after="0" w:line="360" w:lineRule="auto"/>
        <w:rPr>
          <w:rFonts w:asciiTheme="minorHAnsi" w:hAnsiTheme="minorHAnsi" w:cstheme="minorHAnsi"/>
          <w:sz w:val="24"/>
          <w:szCs w:val="24"/>
        </w:rPr>
      </w:pPr>
      <w:r w:rsidRPr="0021635D">
        <w:rPr>
          <w:rFonts w:asciiTheme="minorHAnsi" w:hAnsiTheme="minorHAnsi" w:cstheme="minorHAnsi"/>
          <w:sz w:val="24"/>
          <w:szCs w:val="24"/>
        </w:rPr>
        <w:t xml:space="preserve">Re-Read, </w:t>
      </w:r>
      <w:r w:rsidR="001C1D02" w:rsidRPr="0021635D">
        <w:rPr>
          <w:rFonts w:asciiTheme="minorHAnsi" w:hAnsiTheme="minorHAnsi" w:cstheme="minorHAnsi"/>
          <w:sz w:val="24"/>
          <w:szCs w:val="24"/>
        </w:rPr>
        <w:t>Think, Discuss, Write</w:t>
      </w:r>
    </w:p>
    <w:p w14:paraId="2B6B8428" w14:textId="77777777" w:rsidR="0021635D" w:rsidRPr="0021635D" w:rsidRDefault="00E020BE" w:rsidP="0021635D">
      <w:pPr>
        <w:numPr>
          <w:ilvl w:val="0"/>
          <w:numId w:val="6"/>
        </w:numPr>
        <w:spacing w:after="0" w:line="360" w:lineRule="auto"/>
        <w:rPr>
          <w:rFonts w:asciiTheme="minorHAnsi" w:hAnsiTheme="minorHAnsi" w:cstheme="minorHAnsi"/>
          <w:i/>
          <w:sz w:val="24"/>
          <w:szCs w:val="24"/>
        </w:rPr>
      </w:pPr>
      <w:r w:rsidRPr="0021635D">
        <w:rPr>
          <w:rFonts w:asciiTheme="minorHAnsi" w:hAnsiTheme="minorHAnsi" w:cstheme="minorHAnsi"/>
          <w:i/>
          <w:sz w:val="24"/>
          <w:szCs w:val="24"/>
        </w:rPr>
        <w:lastRenderedPageBreak/>
        <w:t>In the realistic fiction</w:t>
      </w:r>
      <w:r w:rsidR="008862F8" w:rsidRPr="0021635D">
        <w:rPr>
          <w:rFonts w:asciiTheme="minorHAnsi" w:hAnsiTheme="minorHAnsi" w:cstheme="minorHAnsi"/>
          <w:i/>
          <w:sz w:val="24"/>
          <w:szCs w:val="24"/>
        </w:rPr>
        <w:t xml:space="preserve"> story</w:t>
      </w:r>
      <w:r w:rsidRPr="0021635D">
        <w:rPr>
          <w:rFonts w:asciiTheme="minorHAnsi" w:hAnsiTheme="minorHAnsi" w:cstheme="minorHAnsi"/>
          <w:i/>
          <w:sz w:val="24"/>
          <w:szCs w:val="24"/>
        </w:rPr>
        <w:t xml:space="preserve">, </w:t>
      </w:r>
      <w:r w:rsidRPr="0021635D">
        <w:rPr>
          <w:rFonts w:asciiTheme="minorHAnsi" w:hAnsiTheme="minorHAnsi" w:cstheme="minorHAnsi"/>
          <w:i/>
          <w:sz w:val="24"/>
          <w:szCs w:val="24"/>
          <w:u w:val="single"/>
        </w:rPr>
        <w:t xml:space="preserve">I love Saturdays y domingos </w:t>
      </w:r>
      <w:r w:rsidRPr="0021635D">
        <w:rPr>
          <w:rFonts w:asciiTheme="minorHAnsi" w:hAnsiTheme="minorHAnsi" w:cstheme="minorHAnsi"/>
          <w:i/>
          <w:sz w:val="24"/>
          <w:szCs w:val="24"/>
        </w:rPr>
        <w:t>the autho</w:t>
      </w:r>
      <w:r w:rsidR="004844D8" w:rsidRPr="0021635D">
        <w:rPr>
          <w:rFonts w:asciiTheme="minorHAnsi" w:hAnsiTheme="minorHAnsi" w:cstheme="minorHAnsi"/>
          <w:i/>
          <w:sz w:val="24"/>
          <w:szCs w:val="24"/>
        </w:rPr>
        <w:t xml:space="preserve">r </w:t>
      </w:r>
      <w:r w:rsidR="003D2942" w:rsidRPr="0021635D">
        <w:rPr>
          <w:rFonts w:asciiTheme="minorHAnsi" w:hAnsiTheme="minorHAnsi" w:cstheme="minorHAnsi"/>
          <w:i/>
          <w:sz w:val="24"/>
          <w:szCs w:val="24"/>
        </w:rPr>
        <w:t>tells</w:t>
      </w:r>
      <w:r w:rsidR="004844D8" w:rsidRPr="0021635D">
        <w:rPr>
          <w:rFonts w:asciiTheme="minorHAnsi" w:hAnsiTheme="minorHAnsi" w:cstheme="minorHAnsi"/>
          <w:i/>
          <w:sz w:val="24"/>
          <w:szCs w:val="24"/>
        </w:rPr>
        <w:t xml:space="preserve"> </w:t>
      </w:r>
      <w:r w:rsidR="008862F8" w:rsidRPr="0021635D">
        <w:rPr>
          <w:rFonts w:asciiTheme="minorHAnsi" w:hAnsiTheme="minorHAnsi" w:cstheme="minorHAnsi"/>
          <w:i/>
          <w:sz w:val="24"/>
          <w:szCs w:val="24"/>
        </w:rPr>
        <w:t xml:space="preserve">about </w:t>
      </w:r>
      <w:r w:rsidR="004844D8" w:rsidRPr="0021635D">
        <w:rPr>
          <w:rFonts w:asciiTheme="minorHAnsi" w:hAnsiTheme="minorHAnsi" w:cstheme="minorHAnsi"/>
          <w:i/>
          <w:sz w:val="24"/>
          <w:szCs w:val="24"/>
        </w:rPr>
        <w:t>different activities the little girl participates in with her two set</w:t>
      </w:r>
      <w:r w:rsidR="00A10EAD" w:rsidRPr="0021635D">
        <w:rPr>
          <w:rFonts w:asciiTheme="minorHAnsi" w:hAnsiTheme="minorHAnsi" w:cstheme="minorHAnsi"/>
          <w:i/>
          <w:sz w:val="24"/>
          <w:szCs w:val="24"/>
        </w:rPr>
        <w:t>s</w:t>
      </w:r>
      <w:r w:rsidR="004844D8" w:rsidRPr="0021635D">
        <w:rPr>
          <w:rFonts w:asciiTheme="minorHAnsi" w:hAnsiTheme="minorHAnsi" w:cstheme="minorHAnsi"/>
          <w:i/>
          <w:sz w:val="24"/>
          <w:szCs w:val="24"/>
        </w:rPr>
        <w:t xml:space="preserve"> of grandparents, one European and the other Mexican. </w:t>
      </w:r>
      <w:r w:rsidR="00267652" w:rsidRPr="0021635D">
        <w:rPr>
          <w:rFonts w:asciiTheme="minorHAnsi" w:hAnsiTheme="minorHAnsi" w:cstheme="minorHAnsi"/>
          <w:i/>
          <w:sz w:val="24"/>
          <w:szCs w:val="24"/>
        </w:rPr>
        <w:t xml:space="preserve">Even though these families are from different cultural backgrounds, they enjoy many of the same </w:t>
      </w:r>
      <w:r w:rsidR="002D3A89" w:rsidRPr="0021635D">
        <w:rPr>
          <w:rFonts w:asciiTheme="minorHAnsi" w:hAnsiTheme="minorHAnsi" w:cstheme="minorHAnsi"/>
          <w:i/>
          <w:sz w:val="24"/>
          <w:szCs w:val="24"/>
        </w:rPr>
        <w:t>things</w:t>
      </w:r>
      <w:r w:rsidR="00267652" w:rsidRPr="0021635D">
        <w:rPr>
          <w:rFonts w:asciiTheme="minorHAnsi" w:hAnsiTheme="minorHAnsi" w:cstheme="minorHAnsi"/>
          <w:i/>
          <w:sz w:val="24"/>
          <w:szCs w:val="24"/>
        </w:rPr>
        <w:t>.</w:t>
      </w:r>
      <w:r w:rsidR="00A10EAD" w:rsidRPr="0021635D">
        <w:rPr>
          <w:rFonts w:asciiTheme="minorHAnsi" w:hAnsiTheme="minorHAnsi" w:cstheme="minorHAnsi"/>
          <w:i/>
          <w:sz w:val="24"/>
          <w:szCs w:val="24"/>
        </w:rPr>
        <w:t xml:space="preserve"> </w:t>
      </w:r>
      <w:r w:rsidR="00315A99" w:rsidRPr="0021635D">
        <w:rPr>
          <w:rFonts w:asciiTheme="minorHAnsi" w:hAnsiTheme="minorHAnsi" w:cstheme="minorHAnsi"/>
          <w:i/>
          <w:sz w:val="24"/>
          <w:szCs w:val="24"/>
        </w:rPr>
        <w:t xml:space="preserve">Using evidence from the text, </w:t>
      </w:r>
      <w:r w:rsidR="00BA5D9F" w:rsidRPr="0021635D">
        <w:rPr>
          <w:rFonts w:asciiTheme="minorHAnsi" w:hAnsiTheme="minorHAnsi" w:cstheme="minorHAnsi"/>
          <w:i/>
          <w:sz w:val="24"/>
          <w:szCs w:val="24"/>
        </w:rPr>
        <w:t>write one paragraph describing at least 3 examples of</w:t>
      </w:r>
      <w:r w:rsidR="00A10EAD" w:rsidRPr="0021635D">
        <w:rPr>
          <w:rFonts w:asciiTheme="minorHAnsi" w:hAnsiTheme="minorHAnsi" w:cstheme="minorHAnsi"/>
          <w:i/>
          <w:sz w:val="24"/>
          <w:szCs w:val="24"/>
        </w:rPr>
        <w:t xml:space="preserve"> </w:t>
      </w:r>
      <w:r w:rsidR="008C3C82" w:rsidRPr="0021635D">
        <w:rPr>
          <w:rFonts w:asciiTheme="minorHAnsi" w:hAnsiTheme="minorHAnsi" w:cstheme="minorHAnsi"/>
          <w:i/>
          <w:sz w:val="24"/>
          <w:szCs w:val="24"/>
        </w:rPr>
        <w:t>interests</w:t>
      </w:r>
      <w:r w:rsidR="00A10EAD" w:rsidRPr="0021635D">
        <w:rPr>
          <w:rFonts w:asciiTheme="minorHAnsi" w:hAnsiTheme="minorHAnsi" w:cstheme="minorHAnsi"/>
          <w:i/>
          <w:sz w:val="24"/>
          <w:szCs w:val="24"/>
        </w:rPr>
        <w:t xml:space="preserve"> the families have in common.</w:t>
      </w:r>
      <w:r w:rsidR="0004238A" w:rsidRPr="0021635D">
        <w:rPr>
          <w:rFonts w:asciiTheme="minorHAnsi" w:hAnsiTheme="minorHAnsi" w:cstheme="minorHAnsi"/>
          <w:i/>
          <w:sz w:val="24"/>
          <w:szCs w:val="24"/>
        </w:rPr>
        <w:t xml:space="preserve"> </w:t>
      </w:r>
    </w:p>
    <w:p w14:paraId="56B9B990" w14:textId="77777777" w:rsidR="00DC0E1C" w:rsidRPr="0021635D" w:rsidRDefault="0021635D" w:rsidP="0021635D">
      <w:pPr>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2B3CE1" w:rsidRPr="0021635D">
        <w:rPr>
          <w:rFonts w:asciiTheme="minorHAnsi" w:hAnsiTheme="minorHAnsi" w:cstheme="minorHAnsi"/>
          <w:sz w:val="24"/>
          <w:szCs w:val="24"/>
        </w:rPr>
        <w:t xml:space="preserve">Answer: In </w:t>
      </w:r>
      <w:r w:rsidR="002B3CE1" w:rsidRPr="0021635D">
        <w:rPr>
          <w:rFonts w:asciiTheme="minorHAnsi" w:hAnsiTheme="minorHAnsi" w:cstheme="minorHAnsi"/>
          <w:i/>
          <w:sz w:val="24"/>
          <w:szCs w:val="24"/>
          <w:u w:val="single"/>
        </w:rPr>
        <w:t>Saturday</w:t>
      </w:r>
      <w:r w:rsidR="00DC0E1C" w:rsidRPr="0021635D">
        <w:rPr>
          <w:rFonts w:asciiTheme="minorHAnsi" w:hAnsiTheme="minorHAnsi" w:cstheme="minorHAnsi"/>
          <w:i/>
          <w:sz w:val="24"/>
          <w:szCs w:val="24"/>
          <w:u w:val="single"/>
        </w:rPr>
        <w:t>s</w:t>
      </w:r>
      <w:r w:rsidR="002B3CE1" w:rsidRPr="0021635D">
        <w:rPr>
          <w:rFonts w:asciiTheme="minorHAnsi" w:hAnsiTheme="minorHAnsi" w:cstheme="minorHAnsi"/>
          <w:i/>
          <w:sz w:val="24"/>
          <w:szCs w:val="24"/>
          <w:u w:val="single"/>
        </w:rPr>
        <w:t xml:space="preserve"> y Domingo</w:t>
      </w:r>
      <w:r w:rsidR="00DC0E1C" w:rsidRPr="0021635D">
        <w:rPr>
          <w:rFonts w:asciiTheme="minorHAnsi" w:hAnsiTheme="minorHAnsi" w:cstheme="minorHAnsi"/>
          <w:i/>
          <w:sz w:val="24"/>
          <w:szCs w:val="24"/>
          <w:u w:val="single"/>
        </w:rPr>
        <w:t>s</w:t>
      </w:r>
      <w:r w:rsidR="002B3CE1" w:rsidRPr="0021635D">
        <w:rPr>
          <w:rFonts w:asciiTheme="minorHAnsi" w:hAnsiTheme="minorHAnsi" w:cstheme="minorHAnsi"/>
          <w:sz w:val="24"/>
          <w:szCs w:val="24"/>
        </w:rPr>
        <w:t xml:space="preserve"> the girl spends time with both sets of grandparents. Even though these families are from different cultural backgrounds</w:t>
      </w:r>
      <w:r w:rsidR="00FD6BB4" w:rsidRPr="0021635D">
        <w:rPr>
          <w:rFonts w:asciiTheme="minorHAnsi" w:hAnsiTheme="minorHAnsi" w:cstheme="minorHAnsi"/>
          <w:sz w:val="24"/>
          <w:szCs w:val="24"/>
        </w:rPr>
        <w:t>,</w:t>
      </w:r>
      <w:r w:rsidR="002B3CE1" w:rsidRPr="0021635D">
        <w:rPr>
          <w:rFonts w:asciiTheme="minorHAnsi" w:hAnsiTheme="minorHAnsi" w:cstheme="minorHAnsi"/>
          <w:sz w:val="24"/>
          <w:szCs w:val="24"/>
        </w:rPr>
        <w:t xml:space="preserve"> they enjoy many of the same things. The picture</w:t>
      </w:r>
      <w:r w:rsidR="00DC0E1C" w:rsidRPr="0021635D">
        <w:rPr>
          <w:rFonts w:asciiTheme="minorHAnsi" w:hAnsiTheme="minorHAnsi" w:cstheme="minorHAnsi"/>
          <w:sz w:val="24"/>
          <w:szCs w:val="24"/>
        </w:rPr>
        <w:t>s</w:t>
      </w:r>
      <w:r w:rsidR="002B3CE1" w:rsidRPr="0021635D">
        <w:rPr>
          <w:rFonts w:asciiTheme="minorHAnsi" w:hAnsiTheme="minorHAnsi" w:cstheme="minorHAnsi"/>
          <w:sz w:val="24"/>
          <w:szCs w:val="24"/>
        </w:rPr>
        <w:t xml:space="preserve"> on pages 198 and 199 show that both grandparents love their granddaughter. It shows them hugging her and calling </w:t>
      </w:r>
      <w:r w:rsidR="00DC0E1C" w:rsidRPr="0021635D">
        <w:rPr>
          <w:rFonts w:asciiTheme="minorHAnsi" w:hAnsiTheme="minorHAnsi" w:cstheme="minorHAnsi"/>
          <w:sz w:val="24"/>
          <w:szCs w:val="24"/>
        </w:rPr>
        <w:t>h</w:t>
      </w:r>
      <w:r w:rsidR="002B3CE1" w:rsidRPr="0021635D">
        <w:rPr>
          <w:rFonts w:asciiTheme="minorHAnsi" w:hAnsiTheme="minorHAnsi" w:cstheme="minorHAnsi"/>
          <w:sz w:val="24"/>
          <w:szCs w:val="24"/>
        </w:rPr>
        <w:t xml:space="preserve">er “sweetheart,” “darling,” and “mi corazon.” </w:t>
      </w:r>
      <w:r w:rsidR="00DC0E1C" w:rsidRPr="0021635D">
        <w:rPr>
          <w:rFonts w:asciiTheme="minorHAnsi" w:hAnsiTheme="minorHAnsi" w:cstheme="minorHAnsi"/>
          <w:sz w:val="24"/>
          <w:szCs w:val="24"/>
        </w:rPr>
        <w:t>Both families have pets. Abuelita has a dog named Canelo and grandma has a tabby cat named Taffy. (201). Abuelita also keeps chickens (202). On Pages 208 and 209 it shows how both families planned her birthday gifts of a doll dress along with a matching dress for her. This story shows the similar interests of these two culturally different families.</w:t>
      </w:r>
    </w:p>
    <w:p w14:paraId="2E10AAA5" w14:textId="77777777" w:rsidR="00545861" w:rsidRPr="0021635D" w:rsidRDefault="00545861" w:rsidP="001034D9">
      <w:pPr>
        <w:spacing w:after="0" w:line="360" w:lineRule="auto"/>
        <w:rPr>
          <w:rFonts w:asciiTheme="minorHAnsi" w:hAnsiTheme="minorHAnsi" w:cstheme="minorHAnsi"/>
          <w:sz w:val="32"/>
          <w:szCs w:val="32"/>
          <w:u w:val="single"/>
        </w:rPr>
      </w:pPr>
    </w:p>
    <w:p w14:paraId="506F53E8" w14:textId="77777777" w:rsidR="00172736" w:rsidRPr="0021635D" w:rsidRDefault="00172736" w:rsidP="0021635D">
      <w:pPr>
        <w:spacing w:after="0" w:line="360" w:lineRule="auto"/>
        <w:contextualSpacing/>
        <w:rPr>
          <w:rFonts w:asciiTheme="minorHAnsi" w:hAnsiTheme="minorHAnsi" w:cstheme="minorHAnsi"/>
          <w:sz w:val="32"/>
          <w:szCs w:val="32"/>
          <w:u w:val="single"/>
        </w:rPr>
      </w:pPr>
      <w:r w:rsidRPr="0021635D">
        <w:rPr>
          <w:rFonts w:asciiTheme="minorHAnsi" w:hAnsiTheme="minorHAnsi" w:cstheme="minorHAnsi"/>
          <w:sz w:val="32"/>
          <w:szCs w:val="32"/>
          <w:u w:val="single"/>
        </w:rPr>
        <w:t xml:space="preserve">Additional </w:t>
      </w:r>
      <w:r w:rsidR="00B474EF" w:rsidRPr="0021635D">
        <w:rPr>
          <w:rFonts w:asciiTheme="minorHAnsi" w:hAnsiTheme="minorHAnsi" w:cstheme="minorHAnsi"/>
          <w:sz w:val="32"/>
          <w:szCs w:val="32"/>
          <w:u w:val="single"/>
        </w:rPr>
        <w:t>Task</w:t>
      </w:r>
      <w:r w:rsidR="004661F5" w:rsidRPr="0021635D">
        <w:rPr>
          <w:rFonts w:asciiTheme="minorHAnsi" w:hAnsiTheme="minorHAnsi" w:cstheme="minorHAnsi"/>
          <w:sz w:val="32"/>
          <w:szCs w:val="32"/>
          <w:u w:val="single"/>
        </w:rPr>
        <w:t>s</w:t>
      </w:r>
    </w:p>
    <w:p w14:paraId="59F2CE8F" w14:textId="77777777" w:rsidR="0021635D" w:rsidRDefault="005E1366" w:rsidP="0021635D">
      <w:pPr>
        <w:pStyle w:val="ListParagraph"/>
        <w:numPr>
          <w:ilvl w:val="0"/>
          <w:numId w:val="6"/>
        </w:numPr>
        <w:spacing w:after="0" w:line="360" w:lineRule="auto"/>
        <w:rPr>
          <w:rFonts w:asciiTheme="minorHAnsi" w:hAnsiTheme="minorHAnsi" w:cstheme="minorHAnsi"/>
          <w:sz w:val="24"/>
          <w:szCs w:val="24"/>
        </w:rPr>
      </w:pPr>
      <w:r w:rsidRPr="0021635D">
        <w:rPr>
          <w:rFonts w:asciiTheme="minorHAnsi" w:hAnsiTheme="minorHAnsi" w:cstheme="minorHAnsi"/>
          <w:sz w:val="24"/>
          <w:szCs w:val="24"/>
        </w:rPr>
        <w:t>Research a recipe for Huevos Rancheros</w:t>
      </w:r>
      <w:r w:rsidR="00C70E93" w:rsidRPr="0021635D">
        <w:rPr>
          <w:rFonts w:asciiTheme="minorHAnsi" w:hAnsiTheme="minorHAnsi" w:cstheme="minorHAnsi"/>
          <w:sz w:val="24"/>
          <w:szCs w:val="24"/>
        </w:rPr>
        <w:t xml:space="preserve"> and a recipe for scrambled eggs</w:t>
      </w:r>
      <w:r w:rsidRPr="0021635D">
        <w:rPr>
          <w:rFonts w:asciiTheme="minorHAnsi" w:hAnsiTheme="minorHAnsi" w:cstheme="minorHAnsi"/>
          <w:sz w:val="24"/>
          <w:szCs w:val="24"/>
        </w:rPr>
        <w:t>.</w:t>
      </w:r>
      <w:r w:rsidR="008930D3" w:rsidRPr="0021635D">
        <w:rPr>
          <w:rFonts w:asciiTheme="minorHAnsi" w:hAnsiTheme="minorHAnsi" w:cstheme="minorHAnsi"/>
          <w:sz w:val="24"/>
          <w:szCs w:val="24"/>
        </w:rPr>
        <w:t xml:space="preserve"> </w:t>
      </w:r>
      <w:r w:rsidR="00101711" w:rsidRPr="0021635D">
        <w:rPr>
          <w:rFonts w:asciiTheme="minorHAnsi" w:hAnsiTheme="minorHAnsi" w:cstheme="minorHAnsi"/>
          <w:sz w:val="24"/>
          <w:szCs w:val="24"/>
        </w:rPr>
        <w:t xml:space="preserve">Also, </w:t>
      </w:r>
      <w:r w:rsidR="00B42378" w:rsidRPr="0021635D">
        <w:rPr>
          <w:rFonts w:asciiTheme="minorHAnsi" w:hAnsiTheme="minorHAnsi" w:cstheme="minorHAnsi"/>
          <w:sz w:val="24"/>
          <w:szCs w:val="24"/>
        </w:rPr>
        <w:t>students</w:t>
      </w:r>
      <w:r w:rsidR="008930D3" w:rsidRPr="0021635D">
        <w:rPr>
          <w:rFonts w:asciiTheme="minorHAnsi" w:hAnsiTheme="minorHAnsi" w:cstheme="minorHAnsi"/>
          <w:sz w:val="24"/>
          <w:szCs w:val="24"/>
        </w:rPr>
        <w:t xml:space="preserve"> can make these at home with a parent, eat them, and then describe which they like better and why.</w:t>
      </w:r>
    </w:p>
    <w:p w14:paraId="52EB37A3" w14:textId="77777777" w:rsidR="005E1366" w:rsidRPr="0021635D" w:rsidRDefault="0021635D" w:rsidP="0021635D">
      <w:pPr>
        <w:pStyle w:val="ListParagraph"/>
        <w:numPr>
          <w:ilvl w:val="1"/>
          <w:numId w:val="6"/>
        </w:numPr>
        <w:spacing w:after="0" w:line="360" w:lineRule="auto"/>
        <w:rPr>
          <w:rFonts w:asciiTheme="minorHAnsi" w:hAnsiTheme="minorHAnsi" w:cstheme="minorHAnsi"/>
          <w:sz w:val="24"/>
          <w:szCs w:val="24"/>
        </w:rPr>
      </w:pPr>
      <w:r>
        <w:rPr>
          <w:rFonts w:asciiTheme="minorHAnsi" w:hAnsiTheme="minorHAnsi" w:cstheme="minorHAnsi"/>
          <w:sz w:val="24"/>
          <w:szCs w:val="24"/>
        </w:rPr>
        <w:t xml:space="preserve">Sample </w:t>
      </w:r>
      <w:r w:rsidR="00545861" w:rsidRPr="0021635D">
        <w:rPr>
          <w:rFonts w:asciiTheme="minorHAnsi" w:hAnsiTheme="minorHAnsi" w:cstheme="minorHAnsi"/>
          <w:sz w:val="24"/>
          <w:szCs w:val="24"/>
        </w:rPr>
        <w:t xml:space="preserve">Answer: </w:t>
      </w:r>
      <w:r w:rsidR="005E1366" w:rsidRPr="0021635D">
        <w:rPr>
          <w:rFonts w:asciiTheme="minorHAnsi" w:hAnsiTheme="minorHAnsi" w:cstheme="minorHAnsi"/>
          <w:sz w:val="24"/>
          <w:szCs w:val="24"/>
        </w:rPr>
        <w:t xml:space="preserve">Huevos Rancheros is </w:t>
      </w:r>
      <w:r w:rsidR="005E1366" w:rsidRPr="0021635D">
        <w:rPr>
          <w:rFonts w:asciiTheme="minorHAnsi" w:hAnsiTheme="minorHAnsi" w:cs="Arial"/>
          <w:sz w:val="24"/>
          <w:szCs w:val="18"/>
          <w:shd w:val="clear" w:color="auto" w:fill="FFFFFF"/>
        </w:rPr>
        <w:t>Spanish for rancher's eggs. Typically fried eggs served over fried corn tortillas and topped with salsa.</w:t>
      </w:r>
    </w:p>
    <w:p w14:paraId="24C25370" w14:textId="77777777" w:rsidR="005232AA" w:rsidRPr="0021635D" w:rsidRDefault="005232AA" w:rsidP="0021635D">
      <w:pPr>
        <w:spacing w:after="0" w:line="360" w:lineRule="auto"/>
        <w:ind w:left="360" w:firstLine="720"/>
        <w:contextualSpacing/>
        <w:rPr>
          <w:rFonts w:asciiTheme="minorHAnsi" w:hAnsiTheme="minorHAnsi" w:cs="Arial"/>
          <w:sz w:val="24"/>
          <w:szCs w:val="18"/>
          <w:shd w:val="clear" w:color="auto" w:fill="FFFFFF"/>
        </w:rPr>
      </w:pPr>
      <w:r w:rsidRPr="0021635D">
        <w:rPr>
          <w:rFonts w:asciiTheme="minorHAnsi" w:hAnsiTheme="minorHAnsi" w:cs="Arial"/>
          <w:sz w:val="24"/>
          <w:szCs w:val="18"/>
          <w:shd w:val="clear" w:color="auto" w:fill="FFFFFF"/>
        </w:rPr>
        <w:t>A recipe for Scram</w:t>
      </w:r>
      <w:r w:rsidR="00B42378" w:rsidRPr="0021635D">
        <w:rPr>
          <w:rFonts w:asciiTheme="minorHAnsi" w:hAnsiTheme="minorHAnsi" w:cs="Arial"/>
          <w:sz w:val="24"/>
          <w:szCs w:val="18"/>
          <w:shd w:val="clear" w:color="auto" w:fill="FFFFFF"/>
        </w:rPr>
        <w:t>bled eggs is: 4 eggs, ¼ cup milk</w:t>
      </w:r>
      <w:r w:rsidRPr="0021635D">
        <w:rPr>
          <w:rFonts w:asciiTheme="minorHAnsi" w:hAnsiTheme="minorHAnsi" w:cs="Arial"/>
          <w:sz w:val="24"/>
          <w:szCs w:val="18"/>
          <w:shd w:val="clear" w:color="auto" w:fill="FFFFFF"/>
        </w:rPr>
        <w:t>,</w:t>
      </w:r>
      <w:r w:rsidR="00576657" w:rsidRPr="0021635D">
        <w:rPr>
          <w:rFonts w:asciiTheme="minorHAnsi" w:hAnsiTheme="minorHAnsi" w:cs="Arial"/>
          <w:sz w:val="24"/>
          <w:szCs w:val="18"/>
          <w:shd w:val="clear" w:color="auto" w:fill="FFFFFF"/>
        </w:rPr>
        <w:t xml:space="preserve"> salt and pepper, 2 </w:t>
      </w:r>
      <w:r w:rsidR="00B42378" w:rsidRPr="0021635D">
        <w:rPr>
          <w:rFonts w:asciiTheme="minorHAnsi" w:hAnsiTheme="minorHAnsi" w:cs="Arial"/>
          <w:sz w:val="24"/>
          <w:szCs w:val="18"/>
          <w:shd w:val="clear" w:color="auto" w:fill="FFFFFF"/>
        </w:rPr>
        <w:t>tbsp. b</w:t>
      </w:r>
      <w:r w:rsidR="00576657" w:rsidRPr="0021635D">
        <w:rPr>
          <w:rFonts w:asciiTheme="minorHAnsi" w:hAnsiTheme="minorHAnsi" w:cs="Arial"/>
          <w:sz w:val="24"/>
          <w:szCs w:val="18"/>
          <w:shd w:val="clear" w:color="auto" w:fill="FFFFFF"/>
        </w:rPr>
        <w:t>utter</w:t>
      </w:r>
      <w:r w:rsidRPr="0021635D">
        <w:rPr>
          <w:rFonts w:asciiTheme="minorHAnsi" w:hAnsiTheme="minorHAnsi" w:cs="Arial"/>
          <w:sz w:val="24"/>
          <w:szCs w:val="18"/>
          <w:shd w:val="clear" w:color="auto" w:fill="FFFFFF"/>
        </w:rPr>
        <w:t>.</w:t>
      </w:r>
    </w:p>
    <w:p w14:paraId="4E07C6C1" w14:textId="77777777" w:rsidR="005232AA" w:rsidRPr="0021635D" w:rsidRDefault="005232AA" w:rsidP="0021635D">
      <w:pPr>
        <w:spacing w:after="0" w:line="360" w:lineRule="auto"/>
        <w:ind w:left="360" w:firstLine="720"/>
        <w:contextualSpacing/>
        <w:rPr>
          <w:rFonts w:asciiTheme="minorHAnsi" w:hAnsiTheme="minorHAnsi" w:cs="Arial"/>
          <w:sz w:val="24"/>
          <w:szCs w:val="18"/>
          <w:shd w:val="clear" w:color="auto" w:fill="FFFFFF"/>
        </w:rPr>
      </w:pPr>
      <w:r w:rsidRPr="0021635D">
        <w:rPr>
          <w:rFonts w:asciiTheme="minorHAnsi" w:hAnsiTheme="minorHAnsi" w:cs="Arial"/>
          <w:sz w:val="24"/>
          <w:szCs w:val="18"/>
          <w:shd w:val="clear" w:color="auto" w:fill="FFFFFF"/>
        </w:rPr>
        <w:t xml:space="preserve">See: </w:t>
      </w:r>
      <w:hyperlink r:id="rId8" w:history="1">
        <w:r w:rsidRPr="0021635D">
          <w:rPr>
            <w:rStyle w:val="Hyperlink"/>
            <w:rFonts w:asciiTheme="minorHAnsi" w:hAnsiTheme="minorHAnsi" w:cs="Arial"/>
            <w:sz w:val="24"/>
            <w:szCs w:val="18"/>
            <w:shd w:val="clear" w:color="auto" w:fill="FFFFFF"/>
          </w:rPr>
          <w:t>http://www.incredibleegg.org/</w:t>
        </w:r>
      </w:hyperlink>
    </w:p>
    <w:tbl>
      <w:tblPr>
        <w:tblW w:w="600" w:type="dxa"/>
        <w:tblCellSpacing w:w="0" w:type="dxa"/>
        <w:shd w:val="clear" w:color="auto" w:fill="FFFFFF"/>
        <w:tblCellMar>
          <w:left w:w="0" w:type="dxa"/>
          <w:bottom w:w="240" w:type="dxa"/>
          <w:right w:w="0" w:type="dxa"/>
        </w:tblCellMar>
        <w:tblLook w:val="04A0" w:firstRow="1" w:lastRow="0" w:firstColumn="1" w:lastColumn="0" w:noHBand="0" w:noVBand="1"/>
      </w:tblPr>
      <w:tblGrid>
        <w:gridCol w:w="600"/>
      </w:tblGrid>
      <w:tr w:rsidR="005232AA" w:rsidRPr="0021635D" w14:paraId="684624EA" w14:textId="77777777" w:rsidTr="005232AA">
        <w:trPr>
          <w:trHeight w:val="189"/>
          <w:tblCellSpacing w:w="0" w:type="dxa"/>
        </w:trPr>
        <w:tc>
          <w:tcPr>
            <w:tcW w:w="600" w:type="dxa"/>
            <w:shd w:val="clear" w:color="auto" w:fill="FFFFFF"/>
            <w:tcMar>
              <w:top w:w="0" w:type="dxa"/>
              <w:left w:w="0" w:type="dxa"/>
              <w:bottom w:w="120" w:type="dxa"/>
              <w:right w:w="0" w:type="dxa"/>
            </w:tcMar>
            <w:hideMark/>
          </w:tcPr>
          <w:p w14:paraId="1B60B681" w14:textId="77777777" w:rsidR="005232AA" w:rsidRPr="0021635D" w:rsidRDefault="005232AA" w:rsidP="0021635D">
            <w:pPr>
              <w:spacing w:after="0" w:line="360" w:lineRule="auto"/>
              <w:contextualSpacing/>
              <w:rPr>
                <w:rFonts w:asciiTheme="minorHAnsi" w:hAnsiTheme="minorHAnsi" w:cs="Arial"/>
                <w:b/>
                <w:bCs/>
                <w:color w:val="666666"/>
                <w:sz w:val="18"/>
                <w:szCs w:val="18"/>
              </w:rPr>
            </w:pPr>
          </w:p>
        </w:tc>
      </w:tr>
      <w:tr w:rsidR="005232AA" w:rsidRPr="0021635D" w14:paraId="1DE60643" w14:textId="77777777" w:rsidTr="005232AA">
        <w:trPr>
          <w:tblCellSpacing w:w="0" w:type="dxa"/>
        </w:trPr>
        <w:tc>
          <w:tcPr>
            <w:tcW w:w="600" w:type="dxa"/>
            <w:shd w:val="clear" w:color="auto" w:fill="FFFFFF"/>
            <w:tcMar>
              <w:top w:w="0" w:type="dxa"/>
              <w:left w:w="0" w:type="dxa"/>
              <w:bottom w:w="120" w:type="dxa"/>
              <w:right w:w="0" w:type="dxa"/>
            </w:tcMar>
            <w:hideMark/>
          </w:tcPr>
          <w:p w14:paraId="66030BBC" w14:textId="77777777" w:rsidR="005232AA" w:rsidRPr="0021635D" w:rsidRDefault="005232AA" w:rsidP="0021635D">
            <w:pPr>
              <w:spacing w:after="0" w:line="360" w:lineRule="auto"/>
              <w:contextualSpacing/>
              <w:rPr>
                <w:rFonts w:asciiTheme="minorHAnsi" w:hAnsiTheme="minorHAnsi" w:cs="Arial"/>
                <w:b/>
                <w:bCs/>
                <w:color w:val="666666"/>
                <w:sz w:val="18"/>
                <w:szCs w:val="18"/>
              </w:rPr>
            </w:pPr>
          </w:p>
        </w:tc>
      </w:tr>
      <w:tr w:rsidR="005232AA" w:rsidRPr="0021635D" w14:paraId="1B76A0B8" w14:textId="77777777" w:rsidTr="005232AA">
        <w:trPr>
          <w:tblCellSpacing w:w="0" w:type="dxa"/>
        </w:trPr>
        <w:tc>
          <w:tcPr>
            <w:tcW w:w="600" w:type="dxa"/>
            <w:shd w:val="clear" w:color="auto" w:fill="FFFFFF"/>
            <w:tcMar>
              <w:top w:w="0" w:type="dxa"/>
              <w:left w:w="0" w:type="dxa"/>
              <w:bottom w:w="120" w:type="dxa"/>
              <w:right w:w="0" w:type="dxa"/>
            </w:tcMar>
            <w:hideMark/>
          </w:tcPr>
          <w:p w14:paraId="1C8AFF73" w14:textId="77777777" w:rsidR="005232AA" w:rsidRPr="0021635D" w:rsidRDefault="005232AA" w:rsidP="0021635D">
            <w:pPr>
              <w:spacing w:after="0" w:line="360" w:lineRule="auto"/>
              <w:contextualSpacing/>
              <w:jc w:val="right"/>
              <w:rPr>
                <w:rFonts w:asciiTheme="minorHAnsi" w:hAnsiTheme="minorHAnsi" w:cs="Arial"/>
                <w:b/>
                <w:bCs/>
                <w:color w:val="666666"/>
                <w:sz w:val="18"/>
                <w:szCs w:val="18"/>
              </w:rPr>
            </w:pPr>
          </w:p>
        </w:tc>
      </w:tr>
    </w:tbl>
    <w:p w14:paraId="31006054" w14:textId="77777777" w:rsidR="00E22959" w:rsidRPr="0021635D" w:rsidRDefault="00556B76" w:rsidP="0021635D">
      <w:pPr>
        <w:pStyle w:val="ListParagraph"/>
        <w:numPr>
          <w:ilvl w:val="0"/>
          <w:numId w:val="6"/>
        </w:numPr>
        <w:spacing w:after="0" w:line="360" w:lineRule="auto"/>
        <w:rPr>
          <w:rFonts w:asciiTheme="minorHAnsi" w:hAnsiTheme="minorHAnsi" w:cstheme="minorHAnsi"/>
          <w:i/>
          <w:sz w:val="24"/>
          <w:szCs w:val="24"/>
        </w:rPr>
      </w:pPr>
      <w:r w:rsidRPr="0021635D">
        <w:rPr>
          <w:rFonts w:asciiTheme="minorHAnsi" w:hAnsiTheme="minorHAnsi" w:cstheme="minorHAnsi"/>
          <w:sz w:val="24"/>
          <w:szCs w:val="24"/>
        </w:rPr>
        <w:lastRenderedPageBreak/>
        <w:t xml:space="preserve">Have students select trade books for independent reading. Guide students in selecting books at appropriate reading levels that relate to the concept, </w:t>
      </w:r>
      <w:r w:rsidRPr="0021635D">
        <w:rPr>
          <w:rFonts w:asciiTheme="minorHAnsi" w:hAnsiTheme="minorHAnsi" w:cstheme="minorHAnsi"/>
          <w:i/>
          <w:sz w:val="24"/>
          <w:szCs w:val="24"/>
        </w:rPr>
        <w:t>Different Cultures.</w:t>
      </w:r>
      <w:r w:rsidR="0021635D">
        <w:rPr>
          <w:rFonts w:asciiTheme="minorHAnsi" w:hAnsiTheme="minorHAnsi" w:cstheme="minorHAnsi"/>
          <w:i/>
          <w:sz w:val="24"/>
          <w:szCs w:val="24"/>
        </w:rPr>
        <w:t xml:space="preserve"> </w:t>
      </w:r>
      <w:r w:rsidRPr="0021635D">
        <w:rPr>
          <w:rFonts w:asciiTheme="minorHAnsi" w:hAnsiTheme="minorHAnsi" w:cstheme="minorHAnsi"/>
          <w:sz w:val="24"/>
          <w:szCs w:val="24"/>
        </w:rPr>
        <w:t>After reading, have students work in pairs, retelling their trade books to one another.</w:t>
      </w:r>
    </w:p>
    <w:p w14:paraId="767C33CE" w14:textId="77777777" w:rsidR="0021635D" w:rsidRPr="0021635D" w:rsidRDefault="0021635D" w:rsidP="0021635D">
      <w:pPr>
        <w:pStyle w:val="ListParagraph"/>
        <w:numPr>
          <w:ilvl w:val="1"/>
          <w:numId w:val="6"/>
        </w:numPr>
        <w:spacing w:after="0" w:line="360" w:lineRule="auto"/>
        <w:rPr>
          <w:rFonts w:asciiTheme="minorHAnsi" w:hAnsiTheme="minorHAnsi" w:cstheme="minorHAnsi"/>
          <w:i/>
          <w:sz w:val="24"/>
          <w:szCs w:val="24"/>
        </w:rPr>
      </w:pPr>
      <w:r>
        <w:rPr>
          <w:rFonts w:asciiTheme="minorHAnsi" w:hAnsiTheme="minorHAnsi" w:cstheme="minorHAnsi"/>
          <w:sz w:val="24"/>
          <w:szCs w:val="24"/>
        </w:rPr>
        <w:t>Possible trade books:</w:t>
      </w:r>
    </w:p>
    <w:p w14:paraId="15DC5602" w14:textId="77777777" w:rsidR="00556B76" w:rsidRPr="0021635D" w:rsidRDefault="00556B76" w:rsidP="0021635D">
      <w:pPr>
        <w:pStyle w:val="ListParagraph"/>
        <w:numPr>
          <w:ilvl w:val="0"/>
          <w:numId w:val="6"/>
        </w:numPr>
        <w:spacing w:after="0" w:line="360" w:lineRule="auto"/>
        <w:ind w:firstLine="900"/>
        <w:rPr>
          <w:rFonts w:asciiTheme="minorHAnsi" w:hAnsiTheme="minorHAnsi" w:cstheme="minorHAnsi"/>
          <w:sz w:val="24"/>
          <w:szCs w:val="24"/>
        </w:rPr>
      </w:pPr>
      <w:r w:rsidRPr="0021635D">
        <w:rPr>
          <w:rFonts w:asciiTheme="minorHAnsi" w:hAnsiTheme="minorHAnsi" w:cstheme="minorHAnsi"/>
          <w:i/>
          <w:sz w:val="24"/>
          <w:szCs w:val="24"/>
        </w:rPr>
        <w:t xml:space="preserve">African Journey </w:t>
      </w:r>
      <w:r w:rsidRPr="0021635D">
        <w:rPr>
          <w:rFonts w:asciiTheme="minorHAnsi" w:hAnsiTheme="minorHAnsi" w:cstheme="minorHAnsi"/>
          <w:sz w:val="24"/>
          <w:szCs w:val="24"/>
        </w:rPr>
        <w:t>by John C Chiasson</w:t>
      </w:r>
    </w:p>
    <w:p w14:paraId="40DC3B0E" w14:textId="77777777" w:rsidR="00CA07EF" w:rsidRPr="0021635D" w:rsidRDefault="00556B76" w:rsidP="0021635D">
      <w:pPr>
        <w:pStyle w:val="ListParagraph"/>
        <w:numPr>
          <w:ilvl w:val="0"/>
          <w:numId w:val="6"/>
        </w:numPr>
        <w:spacing w:after="0" w:line="360" w:lineRule="auto"/>
        <w:ind w:firstLine="900"/>
        <w:rPr>
          <w:rFonts w:asciiTheme="minorHAnsi" w:hAnsiTheme="minorHAnsi" w:cstheme="minorHAnsi"/>
          <w:sz w:val="24"/>
          <w:szCs w:val="24"/>
        </w:rPr>
      </w:pPr>
      <w:r w:rsidRPr="0021635D">
        <w:rPr>
          <w:rFonts w:asciiTheme="minorHAnsi" w:hAnsiTheme="minorHAnsi" w:cstheme="minorHAnsi"/>
          <w:i/>
          <w:sz w:val="24"/>
          <w:szCs w:val="24"/>
        </w:rPr>
        <w:t xml:space="preserve">The Most Beautiful Place in the World </w:t>
      </w:r>
      <w:r w:rsidRPr="0021635D">
        <w:rPr>
          <w:rFonts w:asciiTheme="minorHAnsi" w:hAnsiTheme="minorHAnsi" w:cstheme="minorHAnsi"/>
          <w:sz w:val="24"/>
          <w:szCs w:val="24"/>
        </w:rPr>
        <w:t>by Ann Cameron</w:t>
      </w:r>
    </w:p>
    <w:p w14:paraId="5BD267FE" w14:textId="77777777" w:rsidR="005E69E7" w:rsidRPr="0021635D" w:rsidRDefault="005E69E7" w:rsidP="0021635D">
      <w:pPr>
        <w:pStyle w:val="ListParagraph"/>
        <w:numPr>
          <w:ilvl w:val="0"/>
          <w:numId w:val="6"/>
        </w:numPr>
        <w:spacing w:after="0" w:line="360" w:lineRule="auto"/>
        <w:ind w:firstLine="900"/>
        <w:rPr>
          <w:rFonts w:asciiTheme="minorHAnsi" w:hAnsiTheme="minorHAnsi" w:cstheme="minorHAnsi"/>
          <w:sz w:val="24"/>
          <w:szCs w:val="24"/>
        </w:rPr>
      </w:pPr>
      <w:r w:rsidRPr="0021635D">
        <w:rPr>
          <w:rFonts w:asciiTheme="minorHAnsi" w:hAnsiTheme="minorHAnsi" w:cstheme="minorHAnsi"/>
          <w:i/>
          <w:sz w:val="24"/>
          <w:szCs w:val="24"/>
        </w:rPr>
        <w:t xml:space="preserve">The Boy Called Slow: The true Story of Sitting Bull </w:t>
      </w:r>
      <w:r w:rsidRPr="0021635D">
        <w:rPr>
          <w:rFonts w:asciiTheme="minorHAnsi" w:hAnsiTheme="minorHAnsi" w:cstheme="minorHAnsi"/>
          <w:sz w:val="24"/>
          <w:szCs w:val="24"/>
        </w:rPr>
        <w:t xml:space="preserve">by Joseph </w:t>
      </w:r>
      <w:proofErr w:type="spellStart"/>
      <w:r w:rsidRPr="0021635D">
        <w:rPr>
          <w:rFonts w:asciiTheme="minorHAnsi" w:hAnsiTheme="minorHAnsi" w:cstheme="minorHAnsi"/>
          <w:sz w:val="24"/>
          <w:szCs w:val="24"/>
        </w:rPr>
        <w:t>Bruchac</w:t>
      </w:r>
      <w:proofErr w:type="spellEnd"/>
    </w:p>
    <w:p w14:paraId="31EC684C" w14:textId="77777777" w:rsidR="005E69E7" w:rsidRPr="0021635D" w:rsidRDefault="005E69E7" w:rsidP="0021635D">
      <w:pPr>
        <w:pStyle w:val="ListParagraph"/>
        <w:numPr>
          <w:ilvl w:val="0"/>
          <w:numId w:val="6"/>
        </w:numPr>
        <w:spacing w:after="0" w:line="360" w:lineRule="auto"/>
        <w:ind w:firstLine="900"/>
        <w:rPr>
          <w:rFonts w:asciiTheme="minorHAnsi" w:hAnsiTheme="minorHAnsi" w:cstheme="minorHAnsi"/>
          <w:sz w:val="24"/>
          <w:szCs w:val="24"/>
        </w:rPr>
      </w:pPr>
      <w:r w:rsidRPr="0021635D">
        <w:rPr>
          <w:rFonts w:asciiTheme="minorHAnsi" w:hAnsiTheme="minorHAnsi" w:cstheme="minorHAnsi"/>
          <w:i/>
          <w:sz w:val="24"/>
          <w:szCs w:val="24"/>
        </w:rPr>
        <w:t xml:space="preserve">Between Earth &amp; Sky: Legends of Native American Sacred Places </w:t>
      </w:r>
      <w:r w:rsidRPr="0021635D">
        <w:rPr>
          <w:rFonts w:asciiTheme="minorHAnsi" w:hAnsiTheme="minorHAnsi" w:cstheme="minorHAnsi"/>
          <w:sz w:val="24"/>
          <w:szCs w:val="24"/>
        </w:rPr>
        <w:t xml:space="preserve">by Joseph </w:t>
      </w:r>
      <w:proofErr w:type="spellStart"/>
      <w:r w:rsidRPr="0021635D">
        <w:rPr>
          <w:rFonts w:asciiTheme="minorHAnsi" w:hAnsiTheme="minorHAnsi" w:cstheme="minorHAnsi"/>
          <w:sz w:val="24"/>
          <w:szCs w:val="24"/>
        </w:rPr>
        <w:t>Bruchac</w:t>
      </w:r>
      <w:proofErr w:type="spellEnd"/>
    </w:p>
    <w:p w14:paraId="5569EA19" w14:textId="77777777" w:rsidR="0021635D" w:rsidRDefault="0021635D" w:rsidP="0021635D">
      <w:pPr>
        <w:spacing w:after="0" w:line="360" w:lineRule="auto"/>
        <w:contextualSpacing/>
        <w:rPr>
          <w:rFonts w:asciiTheme="minorHAnsi" w:hAnsiTheme="minorHAnsi"/>
          <w:sz w:val="32"/>
          <w:szCs w:val="32"/>
          <w:u w:val="single"/>
        </w:rPr>
      </w:pPr>
    </w:p>
    <w:p w14:paraId="5B46ADA7" w14:textId="77777777" w:rsidR="00EB411A" w:rsidRPr="0021635D" w:rsidRDefault="0082183A" w:rsidP="0021635D">
      <w:pPr>
        <w:spacing w:after="0" w:line="360" w:lineRule="auto"/>
        <w:contextualSpacing/>
        <w:rPr>
          <w:rFonts w:asciiTheme="minorHAnsi" w:hAnsiTheme="minorHAnsi"/>
          <w:sz w:val="32"/>
          <w:szCs w:val="32"/>
          <w:u w:val="single"/>
        </w:rPr>
      </w:pPr>
      <w:r w:rsidRPr="0021635D">
        <w:rPr>
          <w:rFonts w:asciiTheme="minorHAnsi" w:hAnsiTheme="minorHAnsi"/>
          <w:sz w:val="32"/>
          <w:szCs w:val="32"/>
          <w:u w:val="single"/>
        </w:rPr>
        <w:t>Notes to the Teacher</w:t>
      </w:r>
    </w:p>
    <w:p w14:paraId="4180C113" w14:textId="77777777" w:rsidR="0082183A" w:rsidRPr="0021635D" w:rsidRDefault="0082183A" w:rsidP="0021635D">
      <w:pPr>
        <w:pStyle w:val="ListParagraph"/>
        <w:numPr>
          <w:ilvl w:val="0"/>
          <w:numId w:val="14"/>
        </w:numPr>
        <w:spacing w:after="0" w:line="360" w:lineRule="auto"/>
        <w:rPr>
          <w:rFonts w:asciiTheme="minorHAnsi" w:hAnsiTheme="minorHAnsi"/>
          <w:sz w:val="24"/>
          <w:szCs w:val="24"/>
        </w:rPr>
      </w:pPr>
      <w:r w:rsidRPr="0021635D">
        <w:rPr>
          <w:rFonts w:asciiTheme="minorHAnsi" w:hAnsiTheme="minorHAnsi"/>
          <w:sz w:val="24"/>
          <w:szCs w:val="24"/>
        </w:rPr>
        <w:t>The words in the vocabulary chart are Tier 2 academic words</w:t>
      </w:r>
      <w:r w:rsidR="0021635D">
        <w:rPr>
          <w:rFonts w:asciiTheme="minorHAnsi" w:hAnsiTheme="minorHAnsi"/>
          <w:sz w:val="24"/>
          <w:szCs w:val="24"/>
        </w:rPr>
        <w:t xml:space="preserve"> found in the text</w:t>
      </w:r>
      <w:r w:rsidR="00F37EB1" w:rsidRPr="0021635D">
        <w:rPr>
          <w:rFonts w:asciiTheme="minorHAnsi" w:hAnsiTheme="minorHAnsi"/>
          <w:sz w:val="24"/>
          <w:szCs w:val="24"/>
        </w:rPr>
        <w:t>.  However, the following Spanish words should also be taught to help students understand the story:</w:t>
      </w:r>
    </w:p>
    <w:p w14:paraId="037BD4D7" w14:textId="77777777" w:rsidR="00F37EB1" w:rsidRPr="0021635D" w:rsidRDefault="00F37EB1" w:rsidP="0021635D">
      <w:pPr>
        <w:spacing w:after="0" w:line="360" w:lineRule="auto"/>
        <w:ind w:left="1440"/>
        <w:contextualSpacing/>
        <w:rPr>
          <w:rFonts w:asciiTheme="minorHAnsi" w:hAnsiTheme="minorHAnsi"/>
          <w:sz w:val="24"/>
          <w:szCs w:val="24"/>
        </w:rPr>
      </w:pPr>
      <w:r w:rsidRPr="0021635D">
        <w:rPr>
          <w:rFonts w:asciiTheme="minorHAnsi" w:hAnsiTheme="minorHAnsi"/>
          <w:sz w:val="24"/>
          <w:szCs w:val="24"/>
        </w:rPr>
        <w:t xml:space="preserve">Page 199 – Abuelito y Abuelita </w:t>
      </w:r>
    </w:p>
    <w:p w14:paraId="40A0F4E7" w14:textId="77777777" w:rsidR="00F37EB1" w:rsidRPr="0021635D" w:rsidRDefault="00F37EB1" w:rsidP="0021635D">
      <w:pPr>
        <w:spacing w:after="0" w:line="360" w:lineRule="auto"/>
        <w:ind w:left="1440"/>
        <w:contextualSpacing/>
        <w:rPr>
          <w:rFonts w:asciiTheme="minorHAnsi" w:hAnsiTheme="minorHAnsi"/>
          <w:sz w:val="24"/>
          <w:szCs w:val="24"/>
        </w:rPr>
      </w:pPr>
      <w:r w:rsidRPr="0021635D">
        <w:rPr>
          <w:rFonts w:asciiTheme="minorHAnsi" w:hAnsiTheme="minorHAnsi"/>
          <w:sz w:val="24"/>
          <w:szCs w:val="24"/>
        </w:rPr>
        <w:t xml:space="preserve">Page 196 – y </w:t>
      </w:r>
      <w:proofErr w:type="spellStart"/>
      <w:r w:rsidRPr="0021635D">
        <w:rPr>
          <w:rFonts w:asciiTheme="minorHAnsi" w:hAnsiTheme="minorHAnsi"/>
          <w:sz w:val="24"/>
          <w:szCs w:val="24"/>
        </w:rPr>
        <w:t>domingos</w:t>
      </w:r>
      <w:proofErr w:type="spellEnd"/>
      <w:r w:rsidRPr="0021635D">
        <w:rPr>
          <w:rFonts w:asciiTheme="minorHAnsi" w:hAnsiTheme="minorHAnsi"/>
          <w:sz w:val="24"/>
          <w:szCs w:val="24"/>
        </w:rPr>
        <w:t xml:space="preserve"> </w:t>
      </w:r>
    </w:p>
    <w:p w14:paraId="79E00F9E" w14:textId="77777777" w:rsidR="00F37EB1" w:rsidRPr="0021635D" w:rsidRDefault="00F37EB1" w:rsidP="0021635D">
      <w:pPr>
        <w:spacing w:after="0" w:line="360" w:lineRule="auto"/>
        <w:ind w:left="1440"/>
        <w:contextualSpacing/>
        <w:rPr>
          <w:rFonts w:asciiTheme="minorHAnsi" w:hAnsiTheme="minorHAnsi"/>
          <w:sz w:val="24"/>
          <w:szCs w:val="24"/>
        </w:rPr>
      </w:pPr>
      <w:r w:rsidRPr="0021635D">
        <w:rPr>
          <w:rFonts w:asciiTheme="minorHAnsi" w:hAnsiTheme="minorHAnsi"/>
          <w:sz w:val="24"/>
          <w:szCs w:val="24"/>
        </w:rPr>
        <w:t xml:space="preserve">Page 200 – papaya, huevos rancheros </w:t>
      </w:r>
    </w:p>
    <w:p w14:paraId="23C4081A" w14:textId="77777777" w:rsidR="00F37EB1" w:rsidRPr="0021635D" w:rsidRDefault="00F37EB1" w:rsidP="0021635D">
      <w:pPr>
        <w:spacing w:after="0" w:line="360" w:lineRule="auto"/>
        <w:ind w:left="1440"/>
        <w:contextualSpacing/>
        <w:rPr>
          <w:rFonts w:asciiTheme="minorHAnsi" w:hAnsiTheme="minorHAnsi"/>
          <w:sz w:val="24"/>
          <w:szCs w:val="24"/>
        </w:rPr>
      </w:pPr>
      <w:r w:rsidRPr="0021635D">
        <w:rPr>
          <w:rFonts w:asciiTheme="minorHAnsi" w:hAnsiTheme="minorHAnsi"/>
          <w:sz w:val="24"/>
          <w:szCs w:val="24"/>
        </w:rPr>
        <w:t>Page 210 – piñata</w:t>
      </w:r>
    </w:p>
    <w:p w14:paraId="32778FE8" w14:textId="76228580" w:rsidR="0018635B" w:rsidRDefault="00F37EB1" w:rsidP="0021635D">
      <w:pPr>
        <w:spacing w:after="0" w:line="360" w:lineRule="auto"/>
        <w:ind w:left="1440"/>
        <w:contextualSpacing/>
        <w:rPr>
          <w:rFonts w:asciiTheme="minorHAnsi" w:hAnsiTheme="minorHAnsi"/>
          <w:sz w:val="24"/>
          <w:szCs w:val="24"/>
        </w:rPr>
      </w:pPr>
      <w:r w:rsidRPr="0021635D">
        <w:rPr>
          <w:rFonts w:asciiTheme="minorHAnsi" w:hAnsiTheme="minorHAnsi"/>
          <w:sz w:val="24"/>
          <w:szCs w:val="24"/>
        </w:rPr>
        <w:t xml:space="preserve">Page 211 – </w:t>
      </w:r>
      <w:proofErr w:type="spellStart"/>
      <w:r w:rsidRPr="0021635D">
        <w:rPr>
          <w:rFonts w:asciiTheme="minorHAnsi" w:hAnsiTheme="minorHAnsi"/>
          <w:sz w:val="24"/>
          <w:szCs w:val="24"/>
        </w:rPr>
        <w:t>Feliz</w:t>
      </w:r>
      <w:proofErr w:type="spellEnd"/>
      <w:r w:rsidRPr="0021635D">
        <w:rPr>
          <w:rFonts w:asciiTheme="minorHAnsi" w:hAnsiTheme="minorHAnsi"/>
          <w:sz w:val="24"/>
          <w:szCs w:val="24"/>
        </w:rPr>
        <w:t xml:space="preserve"> </w:t>
      </w:r>
      <w:proofErr w:type="spellStart"/>
      <w:r w:rsidRPr="0021635D">
        <w:rPr>
          <w:rFonts w:asciiTheme="minorHAnsi" w:hAnsiTheme="minorHAnsi"/>
          <w:sz w:val="24"/>
          <w:szCs w:val="24"/>
        </w:rPr>
        <w:t>cumpleanos</w:t>
      </w:r>
      <w:proofErr w:type="spellEnd"/>
    </w:p>
    <w:p w14:paraId="256875D0" w14:textId="337C7F36" w:rsidR="000C758E" w:rsidRDefault="000C758E">
      <w:pPr>
        <w:spacing w:after="0" w:line="240" w:lineRule="auto"/>
        <w:rPr>
          <w:rFonts w:asciiTheme="minorHAnsi" w:hAnsiTheme="minorHAnsi"/>
          <w:sz w:val="24"/>
          <w:szCs w:val="24"/>
        </w:rPr>
      </w:pPr>
      <w:r>
        <w:rPr>
          <w:rFonts w:asciiTheme="minorHAnsi" w:hAnsiTheme="minorHAnsi"/>
          <w:sz w:val="24"/>
          <w:szCs w:val="24"/>
        </w:rPr>
        <w:br w:type="page"/>
      </w:r>
    </w:p>
    <w:p w14:paraId="194D74C5" w14:textId="77777777" w:rsidR="000C758E" w:rsidRDefault="000C758E" w:rsidP="000C758E">
      <w:pPr>
        <w:spacing w:after="0" w:line="240" w:lineRule="auto"/>
        <w:jc w:val="center"/>
        <w:rPr>
          <w:rFonts w:cstheme="minorHAnsi"/>
          <w:sz w:val="36"/>
          <w:szCs w:val="36"/>
        </w:rPr>
      </w:pPr>
      <w:bookmarkStart w:id="0" w:name="_Hlk534641640"/>
      <w:r w:rsidRPr="00C35538">
        <w:rPr>
          <w:rFonts w:cstheme="minorHAnsi"/>
          <w:sz w:val="36"/>
          <w:szCs w:val="36"/>
        </w:rPr>
        <w:lastRenderedPageBreak/>
        <w:t xml:space="preserve">Supports for English Language Learners (ELLs) </w:t>
      </w:r>
    </w:p>
    <w:p w14:paraId="4B8562F6" w14:textId="77777777" w:rsidR="000C758E" w:rsidRPr="00C35538" w:rsidRDefault="000C758E" w:rsidP="000C758E">
      <w:pPr>
        <w:jc w:val="center"/>
        <w:rPr>
          <w:rFonts w:cstheme="minorHAnsi"/>
          <w:sz w:val="36"/>
          <w:szCs w:val="36"/>
        </w:rPr>
      </w:pPr>
      <w:r w:rsidRPr="00C35538">
        <w:rPr>
          <w:rFonts w:cstheme="minorHAnsi"/>
          <w:sz w:val="36"/>
          <w:szCs w:val="36"/>
        </w:rPr>
        <w:t>to use with Basal Alignment Project Lessons</w:t>
      </w:r>
    </w:p>
    <w:p w14:paraId="57325673" w14:textId="77777777" w:rsidR="000C758E" w:rsidRPr="00887983" w:rsidRDefault="000C758E" w:rsidP="000C758E">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14:paraId="412B66E0" w14:textId="77777777" w:rsidR="000C758E" w:rsidRPr="00BB4479" w:rsidRDefault="000C758E" w:rsidP="000C758E">
      <w:pPr>
        <w:rPr>
          <w:rFonts w:cstheme="minorHAnsi"/>
          <w:b/>
          <w:sz w:val="28"/>
          <w:szCs w:val="28"/>
        </w:rPr>
      </w:pPr>
      <w:r w:rsidRPr="00C35538">
        <w:rPr>
          <w:rFonts w:cstheme="minorHAnsi"/>
          <w:b/>
          <w:sz w:val="28"/>
          <w:szCs w:val="28"/>
        </w:rPr>
        <w:t xml:space="preserve">Before the reading:  </w:t>
      </w:r>
    </w:p>
    <w:p w14:paraId="391664D6" w14:textId="77777777" w:rsidR="000C758E" w:rsidRPr="00C35538" w:rsidRDefault="000C758E" w:rsidP="000C758E">
      <w:pPr>
        <w:pStyle w:val="ListParagraph"/>
        <w:numPr>
          <w:ilvl w:val="0"/>
          <w:numId w:val="17"/>
        </w:numPr>
        <w:spacing w:after="160" w:line="254" w:lineRule="auto"/>
        <w:rPr>
          <w:rFonts w:cstheme="minorHAnsi"/>
        </w:rPr>
      </w:pPr>
      <w:r>
        <w:rPr>
          <w:rFonts w:cstheme="minorHAnsi"/>
        </w:rPr>
        <w:t xml:space="preserve">Read passages, sing songs, watch videos, view photographs, discuss topics (e.g., using the </w:t>
      </w:r>
      <w:hyperlink r:id="rId9" w:history="1">
        <w:r w:rsidRPr="00887983">
          <w:rPr>
            <w:rStyle w:val="Hyperlink"/>
            <w:rFonts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14:paraId="2B2727D5" w14:textId="77777777" w:rsidR="000C758E" w:rsidRPr="00C35538" w:rsidRDefault="000C758E" w:rsidP="000C758E">
      <w:pPr>
        <w:pStyle w:val="ListParagraph"/>
        <w:rPr>
          <w:rFonts w:cstheme="minorHAnsi"/>
        </w:rPr>
      </w:pPr>
    </w:p>
    <w:p w14:paraId="182FD1CD" w14:textId="77777777" w:rsidR="000C758E" w:rsidRDefault="000C758E" w:rsidP="000C758E">
      <w:pPr>
        <w:pStyle w:val="ListParagraph"/>
        <w:numPr>
          <w:ilvl w:val="0"/>
          <w:numId w:val="19"/>
        </w:numPr>
        <w:spacing w:after="160" w:line="256" w:lineRule="auto"/>
        <w:rPr>
          <w:rFonts w:cstheme="minorHAnsi"/>
        </w:rPr>
      </w:pPr>
      <w:bookmarkStart w:id="2" w:name="_Hlk525130085"/>
      <w:r w:rsidRPr="00E849B1">
        <w:rPr>
          <w:rFonts w:cstheme="minorHAnsi"/>
        </w:rPr>
        <w:t xml:space="preserve">Provide instruction, using multiple modalities, on selected vocabulary words that are </w:t>
      </w:r>
      <w:r w:rsidRPr="00E849B1">
        <w:rPr>
          <w:rFonts w:cstheme="minorHAnsi"/>
          <w:i/>
        </w:rPr>
        <w:t>central to understanding the text</w:t>
      </w:r>
      <w:r w:rsidRPr="00E849B1">
        <w:rPr>
          <w:rFonts w:cstheme="minorHAnsi"/>
        </w:rPr>
        <w:t xml:space="preserve">. When looking at the lesson plan, </w:t>
      </w:r>
      <w:r>
        <w:rPr>
          <w:rFonts w:cstheme="minorHAnsi"/>
        </w:rPr>
        <w:t xml:space="preserve">you should note the Tier 2 words, </w:t>
      </w:r>
      <w:r w:rsidRPr="00E849B1">
        <w:rPr>
          <w:rFonts w:cstheme="minorHAnsi"/>
        </w:rPr>
        <w:t xml:space="preserve">particularly those </w:t>
      </w:r>
      <w:r>
        <w:rPr>
          <w:rFonts w:cstheme="minorHAnsi"/>
        </w:rPr>
        <w:t xml:space="preserve">words </w:t>
      </w:r>
      <w:r w:rsidRPr="00E849B1">
        <w:rPr>
          <w:rFonts w:cstheme="minorHAnsi"/>
        </w:rPr>
        <w:t xml:space="preserve">with high conceptual complexity (i.e., they are difficult to visualize, learn from context clues, </w:t>
      </w:r>
      <w:r>
        <w:rPr>
          <w:rFonts w:cstheme="minorHAnsi"/>
        </w:rPr>
        <w:t xml:space="preserve">or </w:t>
      </w:r>
      <w:r w:rsidRPr="00E849B1">
        <w:rPr>
          <w:rFonts w:cstheme="minorHAnsi"/>
        </w:rPr>
        <w:t>are abstract)</w:t>
      </w:r>
      <w:r>
        <w:rPr>
          <w:rFonts w:cstheme="minorHAnsi"/>
        </w:rPr>
        <w:t>, and consider introducing them ahead of reading</w:t>
      </w:r>
      <w:r w:rsidRPr="00E849B1">
        <w:rPr>
          <w:rFonts w:cstheme="minorHAnsi"/>
        </w:rPr>
        <w:t xml:space="preserve">. For more information on selecting </w:t>
      </w:r>
      <w:r>
        <w:rPr>
          <w:rFonts w:cstheme="minorHAnsi"/>
        </w:rPr>
        <w:t xml:space="preserve">such </w:t>
      </w:r>
      <w:r w:rsidRPr="00E849B1">
        <w:rPr>
          <w:rFonts w:cstheme="minorHAnsi"/>
        </w:rPr>
        <w:t xml:space="preserve">words, go </w:t>
      </w:r>
      <w:hyperlink r:id="rId10" w:history="1">
        <w:r w:rsidRPr="00E849B1">
          <w:rPr>
            <w:rStyle w:val="Hyperlink"/>
            <w:rFonts w:cstheme="minorHAnsi"/>
          </w:rPr>
          <w:t>here</w:t>
        </w:r>
      </w:hyperlink>
      <w:r w:rsidRPr="00E849B1">
        <w:rPr>
          <w:rFonts w:cstheme="minorHAnsi"/>
        </w:rPr>
        <w:t xml:space="preserve">. </w:t>
      </w:r>
      <w:r w:rsidRPr="00E849B1">
        <w:rPr>
          <w:rFonts w:cstheme="minorHAnsi"/>
          <w:b/>
        </w:rPr>
        <w:t>You shou</w:t>
      </w:r>
      <w:r>
        <w:rPr>
          <w:rFonts w:cstheme="minorHAnsi"/>
          <w:b/>
        </w:rPr>
        <w:t>ld plan to</w:t>
      </w:r>
      <w:r w:rsidRPr="00E849B1">
        <w:rPr>
          <w:rFonts w:cstheme="minorHAnsi"/>
          <w:b/>
        </w:rPr>
        <w:t xml:space="preserve"> continue to reinforce these words, and additional vocabulary, in the context of reading and working with the text</w:t>
      </w:r>
      <w:r>
        <w:rPr>
          <w:rFonts w:cstheme="minorHAnsi"/>
          <w:b/>
        </w:rPr>
        <w:t>. (See additional activities in the During Reading and After Reading sections.)</w:t>
      </w:r>
    </w:p>
    <w:bookmarkEnd w:id="2"/>
    <w:p w14:paraId="7D905A85" w14:textId="77777777" w:rsidR="000C758E" w:rsidRPr="00C35538" w:rsidRDefault="000C758E" w:rsidP="000C758E">
      <w:pPr>
        <w:spacing w:after="120" w:line="257" w:lineRule="auto"/>
        <w:ind w:firstLine="720"/>
        <w:rPr>
          <w:rFonts w:cstheme="minorHAnsi"/>
        </w:rPr>
      </w:pPr>
      <w:r w:rsidRPr="00C35538">
        <w:rPr>
          <w:rFonts w:cstheme="minorHAnsi"/>
          <w:b/>
        </w:rPr>
        <w:t>Examples of Activities:</w:t>
      </w:r>
      <w:r w:rsidRPr="00C35538">
        <w:rPr>
          <w:rFonts w:cstheme="minorHAnsi"/>
        </w:rPr>
        <w:t xml:space="preserve"> </w:t>
      </w:r>
    </w:p>
    <w:p w14:paraId="25ED913C" w14:textId="77777777" w:rsidR="000C758E" w:rsidRDefault="000C758E" w:rsidP="000C758E">
      <w:pPr>
        <w:pStyle w:val="ListParagraph"/>
        <w:numPr>
          <w:ilvl w:val="0"/>
          <w:numId w:val="23"/>
        </w:numPr>
        <w:spacing w:after="120" w:line="257" w:lineRule="auto"/>
        <w:rPr>
          <w:rFonts w:cstheme="minorHAnsi"/>
        </w:rPr>
      </w:pPr>
      <w:r w:rsidRPr="007A7771">
        <w:rPr>
          <w:rFonts w:cstheme="minorHAnsi"/>
        </w:rPr>
        <w:t xml:space="preserve">Provide students with the definition of the words and then have students work together to create </w:t>
      </w:r>
      <w:hyperlink r:id="rId11" w:history="1">
        <w:r w:rsidRPr="00DB5B46">
          <w:rPr>
            <w:rStyle w:val="Hyperlink"/>
            <w:rFonts w:cstheme="minorHAnsi"/>
          </w:rPr>
          <w:t>Frayer models</w:t>
        </w:r>
      </w:hyperlink>
      <w:r w:rsidRPr="007A7771">
        <w:rPr>
          <w:rFonts w:cstheme="minorHAnsi"/>
        </w:rPr>
        <w:t xml:space="preserve"> </w:t>
      </w:r>
      <w:r>
        <w:rPr>
          <w:rFonts w:cstheme="minorHAnsi"/>
        </w:rPr>
        <w:t xml:space="preserve">or other kinds of word maps </w:t>
      </w:r>
      <w:r w:rsidRPr="007A7771">
        <w:rPr>
          <w:rFonts w:cstheme="minorHAnsi"/>
        </w:rPr>
        <w:t>for the words</w:t>
      </w:r>
      <w:r>
        <w:rPr>
          <w:rFonts w:cstheme="minorHAnsi"/>
        </w:rPr>
        <w:t xml:space="preserve">.    </w:t>
      </w:r>
    </w:p>
    <w:p w14:paraId="25E97A73" w14:textId="77777777" w:rsidR="000C758E" w:rsidRDefault="000C758E" w:rsidP="000C758E">
      <w:pPr>
        <w:pStyle w:val="ListParagraph"/>
        <w:numPr>
          <w:ilvl w:val="0"/>
          <w:numId w:val="23"/>
        </w:numPr>
        <w:spacing w:after="160" w:line="256" w:lineRule="auto"/>
        <w:rPr>
          <w:rFonts w:cstheme="minorHAnsi"/>
        </w:rPr>
      </w:pPr>
      <w:r w:rsidRPr="00984433">
        <w:rPr>
          <w:rFonts w:cstheme="minorHAnsi"/>
        </w:rPr>
        <w:t>When a word contains a prefix or suffix that has been introduced before,</w:t>
      </w:r>
      <w:r>
        <w:rPr>
          <w:rFonts w:cstheme="minorHAnsi"/>
        </w:rPr>
        <w:t xml:space="preserve"> </w:t>
      </w:r>
      <w:r w:rsidRPr="00984433">
        <w:rPr>
          <w:rFonts w:cstheme="minorHAnsi"/>
        </w:rPr>
        <w:t>highlight how the word part can be used to help determine word meaning.</w:t>
      </w:r>
    </w:p>
    <w:p w14:paraId="090B447B" w14:textId="77777777" w:rsidR="000C758E" w:rsidRDefault="000C758E" w:rsidP="000C758E">
      <w:pPr>
        <w:pStyle w:val="ListParagraph"/>
        <w:numPr>
          <w:ilvl w:val="0"/>
          <w:numId w:val="23"/>
        </w:numPr>
        <w:spacing w:after="160" w:line="256" w:lineRule="auto"/>
        <w:rPr>
          <w:rFonts w:cstheme="minorHAnsi"/>
        </w:rPr>
      </w:pPr>
      <w:r>
        <w:rPr>
          <w:rFonts w:cstheme="minorHAnsi"/>
        </w:rPr>
        <w:t xml:space="preserve">Keep a word wall or word bank where these new words can be added and that students can access later. </w:t>
      </w:r>
    </w:p>
    <w:p w14:paraId="104EC6BA" w14:textId="77777777" w:rsidR="000C758E" w:rsidRDefault="000C758E" w:rsidP="000C758E">
      <w:pPr>
        <w:pStyle w:val="ListParagraph"/>
        <w:numPr>
          <w:ilvl w:val="0"/>
          <w:numId w:val="23"/>
        </w:numPr>
        <w:spacing w:after="160" w:line="256" w:lineRule="auto"/>
        <w:rPr>
          <w:rFonts w:cstheme="minorHAnsi"/>
        </w:rPr>
      </w:pPr>
      <w:r>
        <w:rPr>
          <w:rFonts w:cstheme="minorHAnsi"/>
        </w:rPr>
        <w:t xml:space="preserve">Have students create visual glossaries for whenever they encounter new words. Then have your students add these words to their visual glossaries.  </w:t>
      </w:r>
    </w:p>
    <w:p w14:paraId="392A8F35" w14:textId="77777777" w:rsidR="000C758E" w:rsidRDefault="000C758E" w:rsidP="000C758E">
      <w:pPr>
        <w:pStyle w:val="ListParagraph"/>
        <w:numPr>
          <w:ilvl w:val="0"/>
          <w:numId w:val="23"/>
        </w:numPr>
        <w:spacing w:after="160" w:line="256" w:lineRule="auto"/>
        <w:rPr>
          <w:rFonts w:cstheme="minorHAnsi"/>
        </w:rPr>
      </w:pPr>
      <w:r>
        <w:rPr>
          <w:rFonts w:cstheme="minorHAnsi"/>
        </w:rPr>
        <w:t>Create pictures using the word. These can even be added to your word wall!</w:t>
      </w:r>
    </w:p>
    <w:p w14:paraId="30C4C297" w14:textId="77777777" w:rsidR="000C758E" w:rsidRDefault="000C758E" w:rsidP="000C758E">
      <w:pPr>
        <w:pStyle w:val="ListParagraph"/>
        <w:numPr>
          <w:ilvl w:val="0"/>
          <w:numId w:val="23"/>
        </w:numPr>
        <w:spacing w:after="160" w:line="256" w:lineRule="auto"/>
        <w:rPr>
          <w:rFonts w:cstheme="minorHAnsi"/>
        </w:rPr>
      </w:pPr>
      <w:r w:rsidRPr="00887983">
        <w:rPr>
          <w:rFonts w:cstheme="minorHAnsi"/>
        </w:rPr>
        <w:lastRenderedPageBreak/>
        <w:t xml:space="preserve">Create lists of synonyms and antonyms for the word. </w:t>
      </w:r>
      <w:bookmarkStart w:id="3" w:name="_Hlk525125549"/>
    </w:p>
    <w:p w14:paraId="0769E8A3" w14:textId="77777777" w:rsidR="000C758E" w:rsidRPr="00887983" w:rsidRDefault="000C758E" w:rsidP="000C758E">
      <w:pPr>
        <w:pStyle w:val="ListParagraph"/>
        <w:numPr>
          <w:ilvl w:val="0"/>
          <w:numId w:val="23"/>
        </w:numPr>
        <w:spacing w:after="160" w:line="256" w:lineRule="auto"/>
        <w:rPr>
          <w:rFonts w:cstheme="minorHAnsi"/>
        </w:rPr>
      </w:pPr>
      <w:r w:rsidRPr="00887983">
        <w:rPr>
          <w:rFonts w:cstheme="minorHAnsi"/>
        </w:rPr>
        <w:t xml:space="preserve">Have students practice using the words in conversation. For newcomers, consider providing them with </w:t>
      </w:r>
      <w:hyperlink r:id="rId12" w:history="1">
        <w:r w:rsidRPr="00887983">
          <w:rPr>
            <w:rStyle w:val="Hyperlink"/>
            <w:rFonts w:cstheme="minorHAnsi"/>
          </w:rPr>
          <w:t>sentence frames</w:t>
        </w:r>
      </w:hyperlink>
      <w:r w:rsidRPr="00887983">
        <w:rPr>
          <w:rFonts w:cstheme="minorHAnsi"/>
        </w:rPr>
        <w:t xml:space="preserve"> to ensure they can participate in the conversation. </w:t>
      </w:r>
      <w:bookmarkEnd w:id="3"/>
    </w:p>
    <w:p w14:paraId="050E5729" w14:textId="77777777" w:rsidR="000C758E" w:rsidRPr="00BA3B4C" w:rsidRDefault="000C758E" w:rsidP="000C758E">
      <w:pPr>
        <w:pStyle w:val="ListParagraph"/>
        <w:numPr>
          <w:ilvl w:val="1"/>
          <w:numId w:val="18"/>
        </w:numPr>
        <w:spacing w:after="160" w:line="254" w:lineRule="auto"/>
        <w:rPr>
          <w:rFonts w:cstheme="minorHAnsi"/>
        </w:rPr>
      </w:pPr>
      <w:r>
        <w:rPr>
          <w:rFonts w:cstheme="minorHAnsi"/>
        </w:rPr>
        <w:t xml:space="preserve">Practice spelling the words using different spelling practice strategies and decoding strategies.  Students could take turns spelling with a partner.  </w:t>
      </w:r>
    </w:p>
    <w:p w14:paraId="12327E3D" w14:textId="77777777" w:rsidR="000C758E" w:rsidRDefault="000C758E" w:rsidP="000C758E">
      <w:pPr>
        <w:pStyle w:val="ListParagraph"/>
        <w:ind w:left="1440"/>
        <w:rPr>
          <w:rFonts w:cstheme="minorHAnsi"/>
        </w:rPr>
      </w:pPr>
    </w:p>
    <w:p w14:paraId="3621A26F" w14:textId="77777777" w:rsidR="000C758E" w:rsidRPr="00580EBE" w:rsidRDefault="000C758E" w:rsidP="000C758E">
      <w:pPr>
        <w:pStyle w:val="ListParagraph"/>
        <w:numPr>
          <w:ilvl w:val="0"/>
          <w:numId w:val="18"/>
        </w:numPr>
        <w:spacing w:after="160" w:line="254" w:lineRule="auto"/>
        <w:rPr>
          <w:rFonts w:cstheme="minorHAnsi"/>
        </w:rPr>
      </w:pPr>
      <w:r w:rsidRPr="00580EBE">
        <w:rPr>
          <w:rFonts w:cstheme="minorHAnsi"/>
        </w:rPr>
        <w:t xml:space="preserve">Use graphic organizers to help introduce content. </w:t>
      </w:r>
    </w:p>
    <w:p w14:paraId="43613F9C" w14:textId="77777777" w:rsidR="000C758E" w:rsidRDefault="000C758E" w:rsidP="000C758E">
      <w:pPr>
        <w:pStyle w:val="ListParagraph"/>
        <w:rPr>
          <w:rFonts w:cstheme="minorHAnsi"/>
          <w:b/>
        </w:rPr>
      </w:pPr>
    </w:p>
    <w:p w14:paraId="04D221DC" w14:textId="77777777" w:rsidR="000C758E" w:rsidRDefault="000C758E" w:rsidP="000C758E">
      <w:pPr>
        <w:pStyle w:val="ListParagraph"/>
        <w:rPr>
          <w:rFonts w:cstheme="minorHAnsi"/>
          <w:b/>
        </w:rPr>
      </w:pPr>
      <w:r>
        <w:rPr>
          <w:rFonts w:cstheme="minorHAnsi"/>
          <w:b/>
        </w:rPr>
        <w:t xml:space="preserve">Examples of Activities:  </w:t>
      </w:r>
    </w:p>
    <w:p w14:paraId="0C69B4C4" w14:textId="77777777" w:rsidR="000C758E" w:rsidRPr="00580EBE" w:rsidRDefault="000C758E" w:rsidP="000C758E">
      <w:pPr>
        <w:pStyle w:val="ListParagraph"/>
        <w:numPr>
          <w:ilvl w:val="0"/>
          <w:numId w:val="20"/>
        </w:numPr>
        <w:spacing w:after="160" w:line="254" w:lineRule="auto"/>
        <w:rPr>
          <w:rFonts w:cstheme="minorHAnsi"/>
          <w:b/>
        </w:rPr>
      </w:pPr>
      <w:r w:rsidRPr="00580EBE">
        <w:rPr>
          <w:rFonts w:cstheme="minorHAnsi"/>
        </w:rPr>
        <w:t xml:space="preserve">Have students fill in a </w:t>
      </w:r>
      <w:hyperlink r:id="rId13" w:history="1">
        <w:r w:rsidRPr="00580EBE">
          <w:rPr>
            <w:rStyle w:val="Hyperlink"/>
            <w:rFonts w:cstheme="minorHAnsi"/>
          </w:rPr>
          <w:t>KWL chart</w:t>
        </w:r>
      </w:hyperlink>
      <w:r>
        <w:rPr>
          <w:rFonts w:cstheme="minorHAnsi"/>
        </w:rPr>
        <w:t xml:space="preserve"> </w:t>
      </w:r>
      <w:r w:rsidRPr="00580EBE">
        <w:rPr>
          <w:rFonts w:cstheme="minorHAnsi"/>
        </w:rPr>
        <w:t xml:space="preserve">about what they will be reading about. </w:t>
      </w:r>
    </w:p>
    <w:p w14:paraId="4E486D63" w14:textId="77777777" w:rsidR="000C758E" w:rsidRPr="00580EBE" w:rsidRDefault="000C758E" w:rsidP="000C758E">
      <w:pPr>
        <w:pStyle w:val="ListParagraph"/>
        <w:numPr>
          <w:ilvl w:val="0"/>
          <w:numId w:val="20"/>
        </w:numPr>
        <w:spacing w:after="160" w:line="254" w:lineRule="auto"/>
        <w:rPr>
          <w:rFonts w:cstheme="minorHAnsi"/>
          <w:b/>
        </w:rPr>
      </w:pPr>
      <w:r w:rsidRPr="00580EBE">
        <w:rPr>
          <w:rFonts w:cstheme="minorHAnsi"/>
        </w:rPr>
        <w:t>Have students research setting or topic using a pre</w:t>
      </w:r>
      <w:r>
        <w:rPr>
          <w:rFonts w:cstheme="minorHAnsi"/>
        </w:rPr>
        <w:t>-</w:t>
      </w:r>
      <w:r w:rsidRPr="00580EBE">
        <w:rPr>
          <w:rFonts w:cstheme="minorHAnsi"/>
        </w:rPr>
        <w:t xml:space="preserve">approved website and fill in a chart about it.  You could even have students work in groups where each group is assigned part of the topic. </w:t>
      </w:r>
    </w:p>
    <w:p w14:paraId="4B9952EB" w14:textId="77777777" w:rsidR="000C758E" w:rsidRPr="00BB4479" w:rsidRDefault="000C758E" w:rsidP="000C758E">
      <w:pPr>
        <w:pStyle w:val="ListParagraph"/>
        <w:numPr>
          <w:ilvl w:val="0"/>
          <w:numId w:val="20"/>
        </w:numPr>
        <w:spacing w:after="160" w:line="254" w:lineRule="auto"/>
        <w:rPr>
          <w:rFonts w:cstheme="minorHAnsi"/>
          <w:b/>
        </w:rPr>
      </w:pPr>
      <w:r w:rsidRPr="00580EBE">
        <w:rPr>
          <w:rFonts w:cstheme="minorHAnsi"/>
        </w:rPr>
        <w:t>Have students fill in a bubble map where they write down anything that they find interesting about the topic while watching a video or reading a short passage about the topic.  Then students can discuss why they picked the information</w:t>
      </w:r>
      <w:r>
        <w:rPr>
          <w:rFonts w:cstheme="minorHAnsi"/>
        </w:rPr>
        <w:t>.</w:t>
      </w:r>
    </w:p>
    <w:p w14:paraId="540EE70C" w14:textId="77777777" w:rsidR="000C758E" w:rsidRDefault="000C758E" w:rsidP="000C758E">
      <w:pPr>
        <w:pStyle w:val="ListParagraph"/>
        <w:rPr>
          <w:rFonts w:cstheme="minorHAnsi"/>
        </w:rPr>
      </w:pPr>
    </w:p>
    <w:p w14:paraId="5AC2A3DB" w14:textId="77777777" w:rsidR="000C758E" w:rsidRDefault="000C758E" w:rsidP="000C758E">
      <w:pPr>
        <w:rPr>
          <w:rFonts w:cstheme="minorHAnsi"/>
          <w:b/>
        </w:rPr>
      </w:pPr>
      <w:r w:rsidRPr="00580EBE">
        <w:rPr>
          <w:rFonts w:cstheme="minorHAnsi"/>
          <w:b/>
          <w:sz w:val="28"/>
          <w:szCs w:val="28"/>
        </w:rPr>
        <w:t>During reading</w:t>
      </w:r>
      <w:r>
        <w:rPr>
          <w:rFonts w:cstheme="minorHAnsi"/>
          <w:b/>
        </w:rPr>
        <w:t xml:space="preserve">:  </w:t>
      </w:r>
    </w:p>
    <w:p w14:paraId="7814E2FE" w14:textId="77777777" w:rsidR="000C758E" w:rsidRDefault="000C758E" w:rsidP="000C758E">
      <w:pPr>
        <w:pStyle w:val="ListParagraph"/>
        <w:rPr>
          <w:rFonts w:cstheme="minorHAnsi"/>
        </w:rPr>
      </w:pPr>
    </w:p>
    <w:p w14:paraId="545533B1" w14:textId="77777777" w:rsidR="000C758E" w:rsidRDefault="000C758E" w:rsidP="000C758E">
      <w:pPr>
        <w:pStyle w:val="ListParagraph"/>
        <w:numPr>
          <w:ilvl w:val="0"/>
          <w:numId w:val="22"/>
        </w:numPr>
        <w:spacing w:after="160" w:line="254" w:lineRule="auto"/>
        <w:rPr>
          <w:rFonts w:cstheme="minorHAnsi"/>
        </w:rPr>
      </w:pPr>
      <w:r>
        <w:rPr>
          <w:rFonts w:cstheme="minorHAnsi"/>
        </w:rPr>
        <w:t xml:space="preserve">Read the text aloud first so that ELLs can hear the passage read by a fluent reader before working with the text themselves. </w:t>
      </w:r>
    </w:p>
    <w:p w14:paraId="63ACEC3C" w14:textId="77777777" w:rsidR="000C758E" w:rsidRDefault="000C758E" w:rsidP="000C758E">
      <w:pPr>
        <w:pStyle w:val="ListParagraph"/>
        <w:rPr>
          <w:rFonts w:cstheme="minorHAnsi"/>
        </w:rPr>
      </w:pPr>
    </w:p>
    <w:p w14:paraId="7BEF98F4" w14:textId="77777777" w:rsidR="000C758E" w:rsidRDefault="000C758E" w:rsidP="000C758E">
      <w:pPr>
        <w:pStyle w:val="ListParagraph"/>
        <w:numPr>
          <w:ilvl w:val="0"/>
          <w:numId w:val="22"/>
        </w:numPr>
        <w:spacing w:after="160" w:line="254" w:lineRule="auto"/>
        <w:rPr>
          <w:rFonts w:cstheme="minorHAnsi"/>
        </w:rPr>
      </w:pPr>
      <w:r w:rsidRPr="009B22C3">
        <w:rPr>
          <w:rFonts w:cstheme="minorHAnsi"/>
        </w:rPr>
        <w:t xml:space="preserve">Allow </w:t>
      </w:r>
      <w:r>
        <w:rPr>
          <w:rFonts w:cstheme="minorHAnsi"/>
        </w:rPr>
        <w:t>ELLs</w:t>
      </w:r>
      <w:r w:rsidRPr="009B22C3">
        <w:rPr>
          <w:rFonts w:cstheme="minorHAnsi"/>
        </w:rPr>
        <w:t xml:space="preserve"> to collaborate in their home languages to process content before participating in whole class discussions in English.  </w:t>
      </w:r>
      <w:r>
        <w:rPr>
          <w:rFonts w:cstheme="minorHAnsi"/>
        </w:rPr>
        <w:t>Consider</w:t>
      </w:r>
      <w:r w:rsidRPr="009B22C3">
        <w:rPr>
          <w:rFonts w:cstheme="minorHAnsi"/>
        </w:rPr>
        <w:t xml:space="preserve"> giving them th</w:t>
      </w:r>
      <w:r>
        <w:rPr>
          <w:rFonts w:cstheme="minorHAnsi"/>
        </w:rPr>
        <w:t>e discussion</w:t>
      </w:r>
      <w:r w:rsidRPr="009B22C3">
        <w:rPr>
          <w:rFonts w:cstheme="minorHAnsi"/>
        </w:rPr>
        <w:t xml:space="preserve"> questions to look over in advance</w:t>
      </w:r>
      <w:r>
        <w:rPr>
          <w:rFonts w:cstheme="minorHAnsi"/>
        </w:rPr>
        <w:t xml:space="preserve"> (perhaps during the first read) and having them work with a partner to prepare.  </w:t>
      </w:r>
    </w:p>
    <w:p w14:paraId="31CBBCB5" w14:textId="77777777" w:rsidR="000C758E" w:rsidRDefault="000C758E" w:rsidP="000C758E">
      <w:pPr>
        <w:pStyle w:val="ListParagraph"/>
        <w:rPr>
          <w:rFonts w:cstheme="minorHAnsi"/>
        </w:rPr>
      </w:pPr>
    </w:p>
    <w:p w14:paraId="70132D2A" w14:textId="77777777" w:rsidR="000C758E" w:rsidRDefault="000C758E" w:rsidP="000C758E">
      <w:pPr>
        <w:pStyle w:val="ListParagraph"/>
        <w:numPr>
          <w:ilvl w:val="0"/>
          <w:numId w:val="21"/>
        </w:numPr>
        <w:spacing w:after="160" w:line="254" w:lineRule="auto"/>
        <w:rPr>
          <w:rFonts w:cstheme="minorHAnsi"/>
        </w:rPr>
      </w:pPr>
      <w:r w:rsidRPr="002822BB">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14:paraId="2AB8940D" w14:textId="77777777" w:rsidR="000C758E" w:rsidRDefault="000C758E" w:rsidP="000C758E">
      <w:pPr>
        <w:pStyle w:val="ListParagraph"/>
        <w:rPr>
          <w:rFonts w:cstheme="minorHAnsi"/>
        </w:rPr>
      </w:pPr>
    </w:p>
    <w:p w14:paraId="061490DE" w14:textId="77777777" w:rsidR="000C758E" w:rsidRDefault="000C758E" w:rsidP="000C758E">
      <w:pPr>
        <w:pStyle w:val="ListParagraph"/>
        <w:numPr>
          <w:ilvl w:val="0"/>
          <w:numId w:val="21"/>
        </w:numPr>
        <w:spacing w:after="160" w:line="254" w:lineRule="auto"/>
        <w:rPr>
          <w:rFonts w:cstheme="minorHAnsi"/>
        </w:rPr>
      </w:pPr>
      <w:r w:rsidRPr="002822BB">
        <w:rPr>
          <w:rFonts w:cstheme="minorHAnsi"/>
        </w:rPr>
        <w:t xml:space="preserve">Ask questions related to the who, what, when, why, and how of the passage.  For students that may need a little more help, provide them with </w:t>
      </w:r>
      <w:hyperlink r:id="rId14" w:history="1">
        <w:r w:rsidRPr="002822BB">
          <w:rPr>
            <w:rStyle w:val="Hyperlink"/>
            <w:rFonts w:cstheme="minorHAnsi"/>
          </w:rPr>
          <w:t>sentence stems</w:t>
        </w:r>
      </w:hyperlink>
      <w:r>
        <w:rPr>
          <w:rFonts w:cstheme="minorHAnsi"/>
        </w:rPr>
        <w:t>.</w:t>
      </w:r>
    </w:p>
    <w:p w14:paraId="5E063577" w14:textId="77777777" w:rsidR="000C758E" w:rsidRDefault="000C758E" w:rsidP="000C758E">
      <w:pPr>
        <w:pStyle w:val="ListParagraph"/>
        <w:rPr>
          <w:rFonts w:cstheme="minorHAnsi"/>
        </w:rPr>
      </w:pPr>
    </w:p>
    <w:p w14:paraId="2F3E0580" w14:textId="77777777" w:rsidR="000C758E" w:rsidRPr="002822BB" w:rsidRDefault="000C758E" w:rsidP="000C758E">
      <w:pPr>
        <w:pStyle w:val="ListParagraph"/>
        <w:numPr>
          <w:ilvl w:val="0"/>
          <w:numId w:val="21"/>
        </w:numPr>
        <w:spacing w:after="160" w:line="254" w:lineRule="auto"/>
        <w:rPr>
          <w:rFonts w:cstheme="minorHAnsi"/>
        </w:rPr>
      </w:pPr>
      <w:r>
        <w:rPr>
          <w:rFonts w:cstheme="minorHAnsi"/>
        </w:rPr>
        <w:t>C</w:t>
      </w:r>
      <w:r w:rsidRPr="002822BB">
        <w:rPr>
          <w:rFonts w:cstheme="minorHAnsi"/>
        </w:rPr>
        <w:t xml:space="preserve">ontinue to draw attention to and discuss the words that you </w:t>
      </w:r>
      <w:r>
        <w:rPr>
          <w:rFonts w:cstheme="minorHAnsi"/>
        </w:rPr>
        <w:t>introduced</w:t>
      </w:r>
      <w:r w:rsidRPr="002822BB">
        <w:rPr>
          <w:rFonts w:cstheme="minorHAnsi"/>
        </w:rPr>
        <w:t xml:space="preserve"> before the reading. </w:t>
      </w:r>
    </w:p>
    <w:p w14:paraId="7965CF38" w14:textId="77777777" w:rsidR="000C758E" w:rsidRDefault="000C758E" w:rsidP="000C758E">
      <w:pPr>
        <w:pStyle w:val="ListParagraph"/>
        <w:rPr>
          <w:rFonts w:cstheme="minorHAnsi"/>
          <w:b/>
        </w:rPr>
      </w:pPr>
      <w:r>
        <w:rPr>
          <w:rFonts w:cstheme="minorHAnsi"/>
          <w:b/>
        </w:rPr>
        <w:lastRenderedPageBreak/>
        <w:t xml:space="preserve">Examples of Activities:  </w:t>
      </w:r>
    </w:p>
    <w:p w14:paraId="51CBA1BC" w14:textId="77777777" w:rsidR="000C758E" w:rsidRDefault="000C758E" w:rsidP="000C758E">
      <w:pPr>
        <w:pStyle w:val="ListParagraph"/>
        <w:numPr>
          <w:ilvl w:val="0"/>
          <w:numId w:val="25"/>
        </w:numPr>
        <w:spacing w:after="160" w:line="254" w:lineRule="auto"/>
        <w:rPr>
          <w:rFonts w:cstheme="minorHAnsi"/>
        </w:rPr>
      </w:pPr>
      <w:r>
        <w:rPr>
          <w:rFonts w:cstheme="minorHAnsi"/>
        </w:rPr>
        <w:t xml:space="preserve">Have students include the example from the text in their glossary that they created.  </w:t>
      </w:r>
    </w:p>
    <w:p w14:paraId="0C089605" w14:textId="77777777" w:rsidR="000C758E" w:rsidRDefault="000C758E" w:rsidP="000C758E">
      <w:pPr>
        <w:pStyle w:val="ListParagraph"/>
        <w:numPr>
          <w:ilvl w:val="0"/>
          <w:numId w:val="25"/>
        </w:numPr>
        <w:spacing w:after="160" w:line="254" w:lineRule="auto"/>
        <w:rPr>
          <w:rFonts w:cstheme="minorHAnsi"/>
        </w:rPr>
      </w:pPr>
      <w:r>
        <w:rPr>
          <w:rFonts w:cstheme="minorHAnsi"/>
        </w:rPr>
        <w:t xml:space="preserve">Create or find pictures that represent how the word was used in the passage.  </w:t>
      </w:r>
    </w:p>
    <w:p w14:paraId="407006CC" w14:textId="77777777" w:rsidR="000C758E" w:rsidRDefault="000C758E" w:rsidP="000C758E">
      <w:pPr>
        <w:pStyle w:val="ListParagraph"/>
        <w:numPr>
          <w:ilvl w:val="0"/>
          <w:numId w:val="25"/>
        </w:numPr>
        <w:spacing w:after="160" w:line="254" w:lineRule="auto"/>
        <w:rPr>
          <w:rFonts w:cstheme="minorHAnsi"/>
        </w:rPr>
      </w:pPr>
      <w:r>
        <w:rPr>
          <w:rFonts w:cstheme="minorHAnsi"/>
        </w:rPr>
        <w:t xml:space="preserve">Practice creating sentences using the word in the way it was using in the passage.  </w:t>
      </w:r>
    </w:p>
    <w:p w14:paraId="24C196CE" w14:textId="77777777" w:rsidR="000C758E" w:rsidRDefault="000C758E" w:rsidP="000C758E">
      <w:pPr>
        <w:pStyle w:val="ListParagraph"/>
        <w:numPr>
          <w:ilvl w:val="0"/>
          <w:numId w:val="25"/>
        </w:numPr>
        <w:spacing w:after="160" w:line="254" w:lineRule="auto"/>
        <w:rPr>
          <w:rFonts w:cstheme="minorHAnsi"/>
        </w:rPr>
      </w:pPr>
      <w:r>
        <w:rPr>
          <w:rFonts w:cstheme="minorHAnsi"/>
        </w:rPr>
        <w:t xml:space="preserve">Have students discuss the author’s word choice.  </w:t>
      </w:r>
    </w:p>
    <w:p w14:paraId="31C31662" w14:textId="77777777" w:rsidR="000C758E" w:rsidRDefault="000C758E" w:rsidP="000C758E">
      <w:pPr>
        <w:pStyle w:val="ListParagraph"/>
        <w:rPr>
          <w:rFonts w:cstheme="minorHAnsi"/>
        </w:rPr>
      </w:pPr>
    </w:p>
    <w:p w14:paraId="243E7443" w14:textId="77777777" w:rsidR="000C758E" w:rsidRDefault="000C758E" w:rsidP="000C758E">
      <w:pPr>
        <w:pStyle w:val="ListParagraph"/>
        <w:numPr>
          <w:ilvl w:val="0"/>
          <w:numId w:val="15"/>
        </w:numPr>
        <w:spacing w:after="160" w:line="254" w:lineRule="auto"/>
        <w:rPr>
          <w:rFonts w:cstheme="minorHAnsi"/>
        </w:rPr>
      </w:pPr>
      <w:r>
        <w:rPr>
          <w:rFonts w:cstheme="minorHAnsi"/>
        </w:rPr>
        <w:t xml:space="preserve">Use graphic organizers to help organize content and thinking.  </w:t>
      </w:r>
    </w:p>
    <w:p w14:paraId="0AFEECD5" w14:textId="77777777" w:rsidR="000C758E" w:rsidRDefault="000C758E" w:rsidP="000C758E">
      <w:pPr>
        <w:pStyle w:val="ListParagraph"/>
        <w:rPr>
          <w:rFonts w:cstheme="minorHAnsi"/>
        </w:rPr>
      </w:pPr>
      <w:r>
        <w:rPr>
          <w:rFonts w:cstheme="minorHAnsi"/>
          <w:b/>
        </w:rPr>
        <w:t>Examples of Activities:</w:t>
      </w:r>
      <w:r>
        <w:rPr>
          <w:rFonts w:cstheme="minorHAnsi"/>
        </w:rPr>
        <w:t xml:space="preserve">  </w:t>
      </w:r>
    </w:p>
    <w:p w14:paraId="70D06D96" w14:textId="77777777" w:rsidR="000C758E" w:rsidRDefault="000C758E" w:rsidP="000C758E">
      <w:pPr>
        <w:pStyle w:val="ListParagraph"/>
        <w:numPr>
          <w:ilvl w:val="0"/>
          <w:numId w:val="26"/>
        </w:numPr>
        <w:spacing w:after="160" w:line="254" w:lineRule="auto"/>
        <w:rPr>
          <w:rFonts w:cstheme="minorHAnsi"/>
        </w:rPr>
      </w:pPr>
      <w:r>
        <w:rPr>
          <w:rFonts w:cstheme="minorHAnsi"/>
        </w:rPr>
        <w:t>Have students fill in a chart to keep track of their 5ws while they read to help them summarize later and figure out the central idea of a passage.</w:t>
      </w:r>
    </w:p>
    <w:p w14:paraId="0708F4E7" w14:textId="77777777" w:rsidR="000C758E" w:rsidRDefault="000C758E" w:rsidP="000C758E">
      <w:pPr>
        <w:pStyle w:val="ListParagraph"/>
        <w:numPr>
          <w:ilvl w:val="0"/>
          <w:numId w:val="26"/>
        </w:numPr>
        <w:spacing w:after="160" w:line="254"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14:paraId="7DA7FA7C" w14:textId="77777777" w:rsidR="000C758E" w:rsidRPr="003A0E41" w:rsidRDefault="000C758E" w:rsidP="000C758E">
      <w:pPr>
        <w:pStyle w:val="ListParagraph"/>
        <w:numPr>
          <w:ilvl w:val="0"/>
          <w:numId w:val="26"/>
        </w:numPr>
        <w:spacing w:after="160" w:line="254" w:lineRule="auto"/>
        <w:rPr>
          <w:rFonts w:cstheme="minorHAnsi"/>
          <w:b/>
        </w:rPr>
      </w:pPr>
      <w:r>
        <w:rPr>
          <w:rFonts w:cstheme="minorHAnsi"/>
        </w:rPr>
        <w:t xml:space="preserve">If you had students fill in a KWL, have them fill in the “L” section as they read the passage. </w:t>
      </w:r>
    </w:p>
    <w:p w14:paraId="30416C92" w14:textId="77777777" w:rsidR="000C758E" w:rsidRDefault="000C758E" w:rsidP="000C758E">
      <w:pPr>
        <w:pStyle w:val="ListParagraph"/>
        <w:numPr>
          <w:ilvl w:val="0"/>
          <w:numId w:val="15"/>
        </w:numPr>
        <w:spacing w:after="160" w:line="254" w:lineRule="auto"/>
        <w:rPr>
          <w:rFonts w:cstheme="minorHAnsi"/>
        </w:rPr>
      </w:pPr>
      <w:r>
        <w:rPr>
          <w:rFonts w:cstheme="minorHAnsi"/>
        </w:rPr>
        <w:t>Utilize any illustrations or text features that come with the story or passage to better understand the reading.</w:t>
      </w:r>
    </w:p>
    <w:p w14:paraId="58EEEAE3" w14:textId="77777777" w:rsidR="000C758E" w:rsidRDefault="000C758E" w:rsidP="000C758E">
      <w:pPr>
        <w:pStyle w:val="ListParagraph"/>
        <w:numPr>
          <w:ilvl w:val="0"/>
          <w:numId w:val="15"/>
        </w:numPr>
        <w:spacing w:after="160" w:line="254" w:lineRule="auto"/>
        <w:rPr>
          <w:rFonts w:cstheme="minorHAnsi"/>
        </w:rPr>
      </w:pPr>
      <w:r w:rsidRPr="0059018A">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14:paraId="60B5FC1A" w14:textId="77777777" w:rsidR="000C758E" w:rsidRPr="0059018A" w:rsidRDefault="000C758E" w:rsidP="000C758E">
      <w:pPr>
        <w:pStyle w:val="ListParagraph"/>
        <w:numPr>
          <w:ilvl w:val="0"/>
          <w:numId w:val="15"/>
        </w:numPr>
        <w:spacing w:after="160" w:line="254" w:lineRule="auto"/>
        <w:rPr>
          <w:rFonts w:cstheme="minorHAnsi"/>
        </w:rPr>
      </w:pPr>
      <w:r w:rsidRPr="0059018A">
        <w:rPr>
          <w:rFonts w:cstheme="minorHAnsi"/>
        </w:rPr>
        <w:t>Identify any text features such as captions and discuss how they contribute to meaning.</w:t>
      </w:r>
    </w:p>
    <w:p w14:paraId="40955207" w14:textId="77777777" w:rsidR="000C758E" w:rsidRPr="00782445" w:rsidRDefault="000C758E" w:rsidP="000C758E">
      <w:pPr>
        <w:pStyle w:val="ListParagraph"/>
        <w:rPr>
          <w:rFonts w:cstheme="minorHAnsi"/>
          <w:b/>
        </w:rPr>
      </w:pPr>
    </w:p>
    <w:p w14:paraId="3B78B58D" w14:textId="77777777" w:rsidR="000C758E" w:rsidRPr="00FA3362" w:rsidRDefault="000C758E" w:rsidP="000C758E">
      <w:pPr>
        <w:rPr>
          <w:rFonts w:cstheme="minorHAnsi"/>
          <w:b/>
          <w:sz w:val="28"/>
          <w:szCs w:val="28"/>
        </w:rPr>
      </w:pPr>
      <w:r w:rsidRPr="00FA3362">
        <w:rPr>
          <w:rFonts w:cstheme="minorHAnsi"/>
          <w:b/>
          <w:sz w:val="28"/>
          <w:szCs w:val="28"/>
        </w:rPr>
        <w:t xml:space="preserve">After reading:  </w:t>
      </w:r>
    </w:p>
    <w:p w14:paraId="20D9C85A" w14:textId="77777777" w:rsidR="000C758E" w:rsidRDefault="000C758E" w:rsidP="000C758E">
      <w:pPr>
        <w:pStyle w:val="ListParagraph"/>
        <w:numPr>
          <w:ilvl w:val="0"/>
          <w:numId w:val="16"/>
        </w:numPr>
        <w:spacing w:after="160" w:line="256" w:lineRule="auto"/>
        <w:rPr>
          <w:rFonts w:cstheme="minorHAnsi"/>
        </w:rPr>
      </w:pPr>
      <w:r w:rsidRPr="00A63EAE">
        <w:rPr>
          <w:rFonts w:cstheme="minorHAnsi"/>
        </w:rPr>
        <w:t xml:space="preserve">Present directions for any post-reading assignments orally and visually; repeat often; and ask English Language Learners to rephrase. </w:t>
      </w:r>
    </w:p>
    <w:p w14:paraId="5DE7EE46" w14:textId="77777777" w:rsidR="000C758E" w:rsidRPr="00A63EAE" w:rsidRDefault="000C758E" w:rsidP="000C758E">
      <w:pPr>
        <w:pStyle w:val="ListParagraph"/>
        <w:spacing w:line="256" w:lineRule="auto"/>
        <w:rPr>
          <w:rFonts w:cstheme="minorHAnsi"/>
        </w:rPr>
      </w:pPr>
    </w:p>
    <w:p w14:paraId="25ACDB82" w14:textId="77777777" w:rsidR="000C758E" w:rsidRDefault="000C758E" w:rsidP="000C758E">
      <w:pPr>
        <w:pStyle w:val="ListParagraph"/>
        <w:numPr>
          <w:ilvl w:val="0"/>
          <w:numId w:val="21"/>
        </w:numPr>
        <w:spacing w:after="160" w:line="256" w:lineRule="auto"/>
        <w:rPr>
          <w:rFonts w:cstheme="minorHAnsi"/>
        </w:rPr>
      </w:pPr>
      <w:r w:rsidRPr="009B22C3">
        <w:rPr>
          <w:rFonts w:cstheme="minorHAnsi"/>
        </w:rPr>
        <w:t xml:space="preserve">Allow </w:t>
      </w:r>
      <w:r>
        <w:rPr>
          <w:rFonts w:cstheme="minorHAnsi"/>
        </w:rPr>
        <w:t>ELLs</w:t>
      </w:r>
      <w:r w:rsidRPr="009B22C3">
        <w:rPr>
          <w:rFonts w:cstheme="minorHAnsi"/>
        </w:rPr>
        <w:t xml:space="preserve"> to use English language that is still under development.</w:t>
      </w:r>
      <w:r>
        <w:rPr>
          <w:rFonts w:cstheme="minorHAnsi"/>
        </w:rPr>
        <w:t xml:space="preserve"> </w:t>
      </w:r>
      <w:r w:rsidRPr="0005605C">
        <w:rPr>
          <w:rFonts w:cstheme="minorHAnsi"/>
        </w:rPr>
        <w:t>Students should not be scored lower because of incorrect spelling or grammar (unless the goal of the assignment is to assess spelling or grammar skills specifically). When grading, be sure to focus on scoring your students only for th</w:t>
      </w:r>
      <w:r>
        <w:rPr>
          <w:rFonts w:cstheme="minorHAnsi"/>
        </w:rPr>
        <w:t>e</w:t>
      </w:r>
      <w:r w:rsidRPr="0005605C">
        <w:rPr>
          <w:rFonts w:cstheme="minorHAnsi"/>
        </w:rPr>
        <w:t xml:space="preserve"> objective</w:t>
      </w:r>
      <w:r>
        <w:rPr>
          <w:rFonts w:cstheme="minorHAnsi"/>
        </w:rPr>
        <w:t>(s) that were shared with students</w:t>
      </w:r>
      <w:r w:rsidRPr="0005605C">
        <w:rPr>
          <w:rFonts w:cstheme="minorHAnsi"/>
        </w:rPr>
        <w:t xml:space="preserve">.  </w:t>
      </w:r>
    </w:p>
    <w:p w14:paraId="736DC92A" w14:textId="77777777" w:rsidR="000C758E" w:rsidRDefault="000C758E" w:rsidP="000C758E">
      <w:pPr>
        <w:pStyle w:val="ListParagraph"/>
        <w:rPr>
          <w:rFonts w:cstheme="minorHAnsi"/>
        </w:rPr>
      </w:pPr>
    </w:p>
    <w:p w14:paraId="55CB4046" w14:textId="77777777" w:rsidR="000C758E" w:rsidRPr="00FA3362" w:rsidRDefault="000C758E" w:rsidP="000C758E">
      <w:pPr>
        <w:pStyle w:val="ListParagraph"/>
        <w:numPr>
          <w:ilvl w:val="0"/>
          <w:numId w:val="16"/>
        </w:numPr>
        <w:spacing w:after="160" w:line="256" w:lineRule="auto"/>
        <w:rPr>
          <w:rFonts w:cstheme="minorHAnsi"/>
        </w:rPr>
      </w:pPr>
      <w:r w:rsidRPr="00FA3362">
        <w:rPr>
          <w:rFonts w:cstheme="minorHAnsi"/>
        </w:rPr>
        <w:t>Scaffold questions for discussions so that questioning sequences include a mix of factual and inferential questions and a mix of shorter and more extended responses.  Questions should build on each other and toward inferential and higher</w:t>
      </w:r>
      <w:r>
        <w:rPr>
          <w:rFonts w:cstheme="minorHAnsi"/>
        </w:rPr>
        <w:t>-</w:t>
      </w:r>
      <w:r w:rsidRPr="00FA3362">
        <w:rPr>
          <w:rFonts w:cstheme="minorHAnsi"/>
        </w:rPr>
        <w:t>order</w:t>
      </w:r>
      <w:r>
        <w:rPr>
          <w:rFonts w:cstheme="minorHAnsi"/>
        </w:rPr>
        <w:t>-</w:t>
      </w:r>
      <w:r w:rsidRPr="00FA3362">
        <w:rPr>
          <w:rFonts w:cstheme="minorHAnsi"/>
        </w:rPr>
        <w:t xml:space="preserve">thinking questions.  There are not many factual questions already listed in the lesson instructions, so you will need to build some in as you see fit. More information on this strategy can be found </w:t>
      </w:r>
      <w:hyperlink r:id="rId15" w:history="1">
        <w:r w:rsidRPr="00FA3362">
          <w:rPr>
            <w:rStyle w:val="Hyperlink"/>
            <w:rFonts w:cstheme="minorHAnsi"/>
          </w:rPr>
          <w:t>here</w:t>
        </w:r>
      </w:hyperlink>
      <w:r w:rsidRPr="00FA3362">
        <w:rPr>
          <w:rFonts w:cstheme="minorHAnsi"/>
        </w:rPr>
        <w:t>.</w:t>
      </w:r>
    </w:p>
    <w:p w14:paraId="716DAC8C" w14:textId="77777777" w:rsidR="000C758E" w:rsidRDefault="000C758E" w:rsidP="000C758E">
      <w:pPr>
        <w:pStyle w:val="ListParagraph"/>
        <w:rPr>
          <w:rFonts w:cstheme="minorHAnsi"/>
        </w:rPr>
      </w:pPr>
    </w:p>
    <w:p w14:paraId="17815F03" w14:textId="77777777" w:rsidR="000C758E" w:rsidRPr="00FA3362" w:rsidRDefault="000C758E" w:rsidP="000C758E">
      <w:pPr>
        <w:pStyle w:val="ListParagraph"/>
        <w:numPr>
          <w:ilvl w:val="0"/>
          <w:numId w:val="16"/>
        </w:numPr>
        <w:spacing w:after="160" w:line="254" w:lineRule="auto"/>
        <w:rPr>
          <w:rFonts w:cstheme="minorHAnsi"/>
          <w:b/>
        </w:rPr>
      </w:pPr>
      <w:r w:rsidRPr="00FA3362">
        <w:rPr>
          <w:rFonts w:cstheme="minorHAnsi"/>
        </w:rPr>
        <w:lastRenderedPageBreak/>
        <w:t>Reinforce new vocabulary using multiple modalities</w:t>
      </w:r>
    </w:p>
    <w:p w14:paraId="5926BC26" w14:textId="77777777" w:rsidR="000C758E" w:rsidRPr="00FA3362" w:rsidRDefault="000C758E" w:rsidP="000C758E">
      <w:pPr>
        <w:pStyle w:val="ListParagraph"/>
        <w:rPr>
          <w:rFonts w:cstheme="minorHAnsi"/>
          <w:b/>
        </w:rPr>
      </w:pPr>
    </w:p>
    <w:p w14:paraId="3E0CD146" w14:textId="77777777" w:rsidR="000C758E" w:rsidRPr="00FA3362" w:rsidRDefault="000C758E" w:rsidP="000C758E">
      <w:pPr>
        <w:pStyle w:val="ListParagraph"/>
        <w:rPr>
          <w:rFonts w:cstheme="minorHAnsi"/>
          <w:b/>
        </w:rPr>
      </w:pPr>
      <w:r w:rsidRPr="00FA3362">
        <w:rPr>
          <w:rFonts w:cstheme="minorHAnsi"/>
          <w:b/>
        </w:rPr>
        <w:t xml:space="preserve">Examples of activities: </w:t>
      </w:r>
    </w:p>
    <w:p w14:paraId="0CC5519C" w14:textId="77777777" w:rsidR="000C758E" w:rsidRDefault="000C758E" w:rsidP="000C758E">
      <w:pPr>
        <w:pStyle w:val="ListParagraph"/>
        <w:numPr>
          <w:ilvl w:val="0"/>
          <w:numId w:val="27"/>
        </w:numPr>
        <w:spacing w:after="160" w:line="254" w:lineRule="auto"/>
        <w:rPr>
          <w:rFonts w:cstheme="minorHAnsi"/>
        </w:rPr>
      </w:pPr>
      <w:r>
        <w:rPr>
          <w:rFonts w:cstheme="minorHAnsi"/>
        </w:rPr>
        <w:t>Using the words that you had students work with before reading, have students write sentences in reference to the passage that you just finished reading.</w:t>
      </w:r>
    </w:p>
    <w:p w14:paraId="08D885B9" w14:textId="77777777" w:rsidR="000C758E" w:rsidRDefault="000C758E" w:rsidP="000C758E">
      <w:pPr>
        <w:pStyle w:val="ListParagraph"/>
        <w:numPr>
          <w:ilvl w:val="0"/>
          <w:numId w:val="27"/>
        </w:numPr>
        <w:spacing w:after="160" w:line="254" w:lineRule="auto"/>
        <w:rPr>
          <w:rFonts w:cstheme="minorHAnsi"/>
        </w:rPr>
      </w:pPr>
      <w:r>
        <w:rPr>
          <w:rFonts w:cstheme="minorHAnsi"/>
        </w:rPr>
        <w:t xml:space="preserve">Require students to include the words introduced before reading in the culminating writing task. </w:t>
      </w:r>
    </w:p>
    <w:p w14:paraId="758EB896" w14:textId="77777777" w:rsidR="000C758E" w:rsidRDefault="000C758E" w:rsidP="000C758E">
      <w:pPr>
        <w:pStyle w:val="ListParagraph"/>
        <w:numPr>
          <w:ilvl w:val="0"/>
          <w:numId w:val="27"/>
        </w:numPr>
        <w:spacing w:after="160" w:line="254" w:lineRule="auto"/>
        <w:rPr>
          <w:rFonts w:cstheme="minorHAnsi"/>
        </w:rPr>
      </w:pPr>
      <w:r>
        <w:rPr>
          <w:rFonts w:cstheme="minorHAnsi"/>
        </w:rPr>
        <w:t>For newcomers, print out pictures that represent the words that you focused on and have students match the words to the pictures.</w:t>
      </w:r>
    </w:p>
    <w:p w14:paraId="7F4C3D09" w14:textId="77777777" w:rsidR="000C758E" w:rsidRDefault="000C758E" w:rsidP="000C758E">
      <w:pPr>
        <w:pStyle w:val="ListParagraph"/>
        <w:numPr>
          <w:ilvl w:val="0"/>
          <w:numId w:val="27"/>
        </w:numPr>
        <w:spacing w:after="160" w:line="254"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14:paraId="2ACE8DDD" w14:textId="77777777" w:rsidR="000C758E" w:rsidRPr="00AC4FB6" w:rsidRDefault="000C758E" w:rsidP="000C758E">
      <w:pPr>
        <w:pStyle w:val="ListParagraph"/>
        <w:ind w:left="1440"/>
        <w:rPr>
          <w:rFonts w:cstheme="minorHAnsi"/>
        </w:rPr>
      </w:pPr>
    </w:p>
    <w:p w14:paraId="51251A0C" w14:textId="77777777" w:rsidR="000C758E" w:rsidRDefault="000C758E" w:rsidP="000C758E">
      <w:pPr>
        <w:pStyle w:val="ListParagraph"/>
        <w:numPr>
          <w:ilvl w:val="0"/>
          <w:numId w:val="16"/>
        </w:numPr>
        <w:spacing w:after="160" w:line="254"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6" w:history="1">
        <w:r w:rsidRPr="00A63EAE">
          <w:rPr>
            <w:rStyle w:val="Hyperlink"/>
            <w:rFonts w:cstheme="minorHAnsi"/>
          </w:rPr>
          <w:t>here</w:t>
        </w:r>
      </w:hyperlink>
      <w:r>
        <w:rPr>
          <w:rFonts w:cstheme="minorHAnsi"/>
        </w:rPr>
        <w:t>.</w:t>
      </w:r>
      <w:bookmarkEnd w:id="4"/>
    </w:p>
    <w:p w14:paraId="17651222" w14:textId="77777777" w:rsidR="000C758E" w:rsidRPr="00A63EAE" w:rsidRDefault="000C758E" w:rsidP="000C758E">
      <w:pPr>
        <w:pStyle w:val="ListParagraph"/>
        <w:rPr>
          <w:rFonts w:cstheme="minorHAnsi"/>
        </w:rPr>
      </w:pPr>
    </w:p>
    <w:p w14:paraId="1B7558AD" w14:textId="77777777" w:rsidR="000C758E" w:rsidRDefault="000C758E" w:rsidP="000C758E">
      <w:pPr>
        <w:pStyle w:val="ListParagraph"/>
        <w:numPr>
          <w:ilvl w:val="0"/>
          <w:numId w:val="16"/>
        </w:numPr>
        <w:spacing w:after="160" w:line="254" w:lineRule="auto"/>
        <w:rPr>
          <w:rFonts w:cstheme="minorHAnsi"/>
        </w:rPr>
      </w:pPr>
      <w:r>
        <w:rPr>
          <w:rFonts w:cstheme="minorHAnsi"/>
        </w:rPr>
        <w:t>Provide differentiated scaffolds for writing assignments based on students’ English language proficiency levels.</w:t>
      </w:r>
    </w:p>
    <w:p w14:paraId="7FD7B2C5" w14:textId="77777777" w:rsidR="000C758E" w:rsidRDefault="000C758E" w:rsidP="000C758E">
      <w:pPr>
        <w:pStyle w:val="ListParagraph"/>
        <w:rPr>
          <w:rFonts w:cstheme="minorHAnsi"/>
          <w:b/>
        </w:rPr>
      </w:pPr>
    </w:p>
    <w:p w14:paraId="10F22C2D" w14:textId="77777777" w:rsidR="000C758E" w:rsidRDefault="000C758E" w:rsidP="000C758E">
      <w:pPr>
        <w:pStyle w:val="ListParagraph"/>
        <w:rPr>
          <w:rFonts w:cstheme="minorHAnsi"/>
        </w:rPr>
      </w:pPr>
      <w:r>
        <w:rPr>
          <w:rFonts w:cstheme="minorHAnsi"/>
          <w:b/>
        </w:rPr>
        <w:t>Examples of Activities:</w:t>
      </w:r>
      <w:r>
        <w:rPr>
          <w:rFonts w:cstheme="minorHAnsi"/>
        </w:rPr>
        <w:t xml:space="preserve"> </w:t>
      </w:r>
    </w:p>
    <w:p w14:paraId="35957086" w14:textId="77777777" w:rsidR="000C758E" w:rsidRDefault="000C758E" w:rsidP="000C758E">
      <w:pPr>
        <w:pStyle w:val="ListParagraph"/>
        <w:numPr>
          <w:ilvl w:val="0"/>
          <w:numId w:val="24"/>
        </w:numPr>
        <w:spacing w:after="160" w:line="254"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14:paraId="410A84AB" w14:textId="77777777" w:rsidR="000C758E" w:rsidRDefault="000C758E" w:rsidP="000C758E">
      <w:pPr>
        <w:pStyle w:val="ListParagraph"/>
        <w:numPr>
          <w:ilvl w:val="0"/>
          <w:numId w:val="24"/>
        </w:numPr>
        <w:spacing w:after="160" w:line="254" w:lineRule="auto"/>
        <w:rPr>
          <w:rFonts w:cstheme="minorHAnsi"/>
        </w:rPr>
      </w:pPr>
      <w:bookmarkStart w:id="6" w:name="_Hlk534204611"/>
      <w:r>
        <w:rPr>
          <w:rFonts w:cstheme="minorHAnsi"/>
        </w:rPr>
        <w:t>Have students create an evidence tracking chart during reading, then direct</w:t>
      </w:r>
      <w:r w:rsidRPr="00FA3362">
        <w:rPr>
          <w:rFonts w:cstheme="minorHAnsi"/>
        </w:rPr>
        <w:t xml:space="preserve"> the</w:t>
      </w:r>
      <w:r>
        <w:rPr>
          <w:rFonts w:cstheme="minorHAnsi"/>
        </w:rPr>
        <w:t>m to</w:t>
      </w:r>
      <w:r w:rsidRPr="00FA3362">
        <w:rPr>
          <w:rFonts w:cstheme="minorHAnsi"/>
        </w:rPr>
        <w:t xml:space="preserve"> look back over their evidence chart </w:t>
      </w:r>
      <w:r>
        <w:rPr>
          <w:rFonts w:cstheme="minorHAnsi"/>
        </w:rPr>
        <w:t xml:space="preserve">and </w:t>
      </w:r>
      <w:r w:rsidRPr="00FA3362">
        <w:rPr>
          <w:rFonts w:cstheme="minorHAnsi"/>
        </w:rPr>
        <w:t xml:space="preserve">work with a group to see if their evidence matches what the rest of the class wrote down.  If some of the chart does not match, students </w:t>
      </w:r>
      <w:r>
        <w:rPr>
          <w:rFonts w:cstheme="minorHAnsi"/>
        </w:rPr>
        <w:t>should</w:t>
      </w:r>
      <w:r w:rsidRPr="00FA3362">
        <w:rPr>
          <w:rFonts w:cstheme="minorHAnsi"/>
        </w:rPr>
        <w:t xml:space="preserve"> </w:t>
      </w:r>
      <w:proofErr w:type="gramStart"/>
      <w:r w:rsidRPr="00FA3362">
        <w:rPr>
          <w:rFonts w:cstheme="minorHAnsi"/>
        </w:rPr>
        <w:t>have a discussion about</w:t>
      </w:r>
      <w:proofErr w:type="gramEnd"/>
      <w:r w:rsidRPr="00FA3362">
        <w:rPr>
          <w:rFonts w:cstheme="minorHAnsi"/>
        </w:rPr>
        <w:t xml:space="preserve"> why</w:t>
      </w:r>
      <w:r>
        <w:rPr>
          <w:rFonts w:cstheme="minorHAnsi"/>
        </w:rPr>
        <w:t>.</w:t>
      </w:r>
    </w:p>
    <w:bookmarkEnd w:id="6"/>
    <w:p w14:paraId="4B90729B" w14:textId="77777777" w:rsidR="000C758E" w:rsidRDefault="000C758E" w:rsidP="000C758E">
      <w:pPr>
        <w:pStyle w:val="ListParagraph"/>
        <w:numPr>
          <w:ilvl w:val="0"/>
          <w:numId w:val="24"/>
        </w:numPr>
        <w:spacing w:after="160" w:line="254" w:lineRule="auto"/>
        <w:rPr>
          <w:rFonts w:cstheme="minorHAnsi"/>
        </w:rPr>
      </w:pPr>
      <w:r>
        <w:rPr>
          <w:rFonts w:cstheme="minorHAnsi"/>
        </w:rPr>
        <w:t xml:space="preserve">For students who need more support, model the proper writing format for your students and provide them with a properly formatted example for reference.  </w:t>
      </w:r>
    </w:p>
    <w:p w14:paraId="7F898004" w14:textId="77777777" w:rsidR="000C758E" w:rsidRPr="00911037" w:rsidRDefault="000C758E" w:rsidP="000C758E">
      <w:pPr>
        <w:pStyle w:val="ListParagraph"/>
        <w:numPr>
          <w:ilvl w:val="0"/>
          <w:numId w:val="24"/>
        </w:numPr>
        <w:spacing w:after="160" w:line="254" w:lineRule="auto"/>
        <w:rPr>
          <w:rFonts w:cstheme="minorHAnsi"/>
        </w:rPr>
      </w:pPr>
      <w:r>
        <w:rPr>
          <w:rFonts w:cstheme="minorHAnsi"/>
        </w:rPr>
        <w:t xml:space="preserve">For newcomers, you may consider creating sentence or paragraph frames to help them to write out their ideas.  </w:t>
      </w:r>
    </w:p>
    <w:bookmarkEnd w:id="5"/>
    <w:p w14:paraId="5901263E" w14:textId="77777777" w:rsidR="000C758E" w:rsidRDefault="000C758E" w:rsidP="000C758E">
      <w:pPr>
        <w:pStyle w:val="ListParagraph"/>
        <w:numPr>
          <w:ilvl w:val="0"/>
          <w:numId w:val="16"/>
        </w:numPr>
        <w:spacing w:after="160" w:line="254" w:lineRule="auto"/>
      </w:pPr>
      <w:r w:rsidRPr="00782445">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14:paraId="4A28FB81" w14:textId="77777777" w:rsidR="000C758E" w:rsidRPr="0021635D" w:rsidRDefault="000C758E" w:rsidP="0021635D">
      <w:pPr>
        <w:spacing w:after="0" w:line="360" w:lineRule="auto"/>
        <w:ind w:left="1440"/>
        <w:contextualSpacing/>
        <w:rPr>
          <w:rFonts w:asciiTheme="minorHAnsi" w:hAnsiTheme="minorHAnsi"/>
          <w:sz w:val="24"/>
          <w:szCs w:val="24"/>
        </w:rPr>
      </w:pPr>
      <w:bookmarkStart w:id="7" w:name="_GoBack"/>
      <w:bookmarkEnd w:id="7"/>
    </w:p>
    <w:sectPr w:rsidR="000C758E" w:rsidRPr="0021635D" w:rsidSect="001034D9">
      <w:headerReference w:type="default" r:id="rId17"/>
      <w:pgSz w:w="15840" w:h="12240" w:orient="landscape"/>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D81E35" w14:textId="77777777" w:rsidR="00284CE8" w:rsidRDefault="00284CE8" w:rsidP="007C5C7E">
      <w:pPr>
        <w:spacing w:after="0" w:line="240" w:lineRule="auto"/>
      </w:pPr>
      <w:r>
        <w:separator/>
      </w:r>
    </w:p>
  </w:endnote>
  <w:endnote w:type="continuationSeparator" w:id="0">
    <w:p w14:paraId="15112653" w14:textId="77777777" w:rsidR="00284CE8" w:rsidRDefault="00284CE8" w:rsidP="007C5C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auto"/>
    <w:pitch w:val="variable"/>
    <w:sig w:usb0="E1002A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25DA31" w14:textId="77777777" w:rsidR="00284CE8" w:rsidRDefault="00284CE8" w:rsidP="007C5C7E">
      <w:pPr>
        <w:spacing w:after="0" w:line="240" w:lineRule="auto"/>
      </w:pPr>
      <w:r>
        <w:separator/>
      </w:r>
    </w:p>
  </w:footnote>
  <w:footnote w:type="continuationSeparator" w:id="0">
    <w:p w14:paraId="1DE7A4BB" w14:textId="77777777" w:rsidR="00284CE8" w:rsidRDefault="00284CE8" w:rsidP="007C5C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690E3" w14:textId="77777777" w:rsidR="00101711" w:rsidRDefault="00101711" w:rsidP="00623C0D">
    <w:pPr>
      <w:pStyle w:val="Header"/>
    </w:pPr>
    <w:r>
      <w:t>Pearson</w:t>
    </w:r>
    <w:r>
      <w:tab/>
      <w:t>Reading Street 2010</w:t>
    </w:r>
    <w:r>
      <w:tab/>
      <w:t>Grade 3</w:t>
    </w:r>
  </w:p>
  <w:p w14:paraId="62910923" w14:textId="77777777" w:rsidR="00101711" w:rsidRDefault="001017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6A2DEB"/>
    <w:multiLevelType w:val="hybridMultilevel"/>
    <w:tmpl w:val="22F68B0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19B615E0"/>
    <w:multiLevelType w:val="hybridMultilevel"/>
    <w:tmpl w:val="B14A09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F9A0671"/>
    <w:multiLevelType w:val="hybridMultilevel"/>
    <w:tmpl w:val="79AEA99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2BE54B4"/>
    <w:multiLevelType w:val="hybridMultilevel"/>
    <w:tmpl w:val="7A769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364D7254"/>
    <w:multiLevelType w:val="hybridMultilevel"/>
    <w:tmpl w:val="F3F24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FE695C"/>
    <w:multiLevelType w:val="hybridMultilevel"/>
    <w:tmpl w:val="EB54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173C83"/>
    <w:multiLevelType w:val="hybridMultilevel"/>
    <w:tmpl w:val="92BE232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4FDD2335"/>
    <w:multiLevelType w:val="hybridMultilevel"/>
    <w:tmpl w:val="DC4A7C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7534DE2"/>
    <w:multiLevelType w:val="hybridMultilevel"/>
    <w:tmpl w:val="3AA2B6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5ED56514"/>
    <w:multiLevelType w:val="hybridMultilevel"/>
    <w:tmpl w:val="A7004F0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804386F"/>
    <w:multiLevelType w:val="hybridMultilevel"/>
    <w:tmpl w:val="9246F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A267EF3"/>
    <w:multiLevelType w:val="hybridMultilevel"/>
    <w:tmpl w:val="2BF473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374B72"/>
    <w:multiLevelType w:val="hybridMultilevel"/>
    <w:tmpl w:val="4E5A41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3BB2DC5"/>
    <w:multiLevelType w:val="hybridMultilevel"/>
    <w:tmpl w:val="62E2D34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8"/>
  </w:num>
  <w:num w:numId="2">
    <w:abstractNumId w:val="8"/>
  </w:num>
  <w:num w:numId="3">
    <w:abstractNumId w:val="11"/>
  </w:num>
  <w:num w:numId="4">
    <w:abstractNumId w:val="10"/>
  </w:num>
  <w:num w:numId="5">
    <w:abstractNumId w:val="5"/>
  </w:num>
  <w:num w:numId="6">
    <w:abstractNumId w:val="12"/>
  </w:num>
  <w:num w:numId="7">
    <w:abstractNumId w:val="14"/>
  </w:num>
  <w:num w:numId="8">
    <w:abstractNumId w:val="0"/>
  </w:num>
  <w:num w:numId="9">
    <w:abstractNumId w:val="23"/>
  </w:num>
  <w:num w:numId="10">
    <w:abstractNumId w:val="15"/>
  </w:num>
  <w:num w:numId="11">
    <w:abstractNumId w:val="22"/>
  </w:num>
  <w:num w:numId="12">
    <w:abstractNumId w:val="6"/>
  </w:num>
  <w:num w:numId="13">
    <w:abstractNumId w:val="25"/>
  </w:num>
  <w:num w:numId="14">
    <w:abstractNumId w:val="21"/>
  </w:num>
  <w:num w:numId="15">
    <w:abstractNumId w:val="4"/>
  </w:num>
  <w:num w:numId="16">
    <w:abstractNumId w:val="9"/>
  </w:num>
  <w:num w:numId="17">
    <w:abstractNumId w:val="20"/>
  </w:num>
  <w:num w:numId="18">
    <w:abstractNumId w:val="19"/>
  </w:num>
  <w:num w:numId="19">
    <w:abstractNumId w:val="1"/>
  </w:num>
  <w:num w:numId="20">
    <w:abstractNumId w:val="3"/>
  </w:num>
  <w:num w:numId="21">
    <w:abstractNumId w:val="24"/>
  </w:num>
  <w:num w:numId="22">
    <w:abstractNumId w:val="7"/>
  </w:num>
  <w:num w:numId="23">
    <w:abstractNumId w:val="26"/>
  </w:num>
  <w:num w:numId="24">
    <w:abstractNumId w:val="16"/>
  </w:num>
  <w:num w:numId="25">
    <w:abstractNumId w:val="2"/>
  </w:num>
  <w:num w:numId="26">
    <w:abstractNumId w:val="13"/>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7713"/>
    <w:rsid w:val="00006993"/>
    <w:rsid w:val="00011AA6"/>
    <w:rsid w:val="00014B11"/>
    <w:rsid w:val="00023430"/>
    <w:rsid w:val="000269E9"/>
    <w:rsid w:val="00026D6A"/>
    <w:rsid w:val="0004238A"/>
    <w:rsid w:val="000601D8"/>
    <w:rsid w:val="000629C6"/>
    <w:rsid w:val="000749DA"/>
    <w:rsid w:val="0007527A"/>
    <w:rsid w:val="0007569E"/>
    <w:rsid w:val="00081A99"/>
    <w:rsid w:val="000B21CE"/>
    <w:rsid w:val="000B5786"/>
    <w:rsid w:val="000C758E"/>
    <w:rsid w:val="000D37D6"/>
    <w:rsid w:val="00101711"/>
    <w:rsid w:val="001034D9"/>
    <w:rsid w:val="001320B6"/>
    <w:rsid w:val="00140AAB"/>
    <w:rsid w:val="00144A4B"/>
    <w:rsid w:val="0014593B"/>
    <w:rsid w:val="00165981"/>
    <w:rsid w:val="001703DC"/>
    <w:rsid w:val="00172736"/>
    <w:rsid w:val="00174578"/>
    <w:rsid w:val="00174CDA"/>
    <w:rsid w:val="00177848"/>
    <w:rsid w:val="0018635B"/>
    <w:rsid w:val="00193EB0"/>
    <w:rsid w:val="0019731D"/>
    <w:rsid w:val="001B4E1D"/>
    <w:rsid w:val="001C1D02"/>
    <w:rsid w:val="001E3145"/>
    <w:rsid w:val="001F1840"/>
    <w:rsid w:val="001F3FBA"/>
    <w:rsid w:val="0021635D"/>
    <w:rsid w:val="002269C7"/>
    <w:rsid w:val="00247713"/>
    <w:rsid w:val="00267652"/>
    <w:rsid w:val="00284CE8"/>
    <w:rsid w:val="00286F6B"/>
    <w:rsid w:val="00293076"/>
    <w:rsid w:val="002B3CE1"/>
    <w:rsid w:val="002C77A8"/>
    <w:rsid w:val="002D1147"/>
    <w:rsid w:val="002D3A89"/>
    <w:rsid w:val="002F4D99"/>
    <w:rsid w:val="00315A99"/>
    <w:rsid w:val="00320A5A"/>
    <w:rsid w:val="003226F0"/>
    <w:rsid w:val="003342CF"/>
    <w:rsid w:val="00357D5B"/>
    <w:rsid w:val="00360B05"/>
    <w:rsid w:val="00360B2F"/>
    <w:rsid w:val="00382434"/>
    <w:rsid w:val="00385DC7"/>
    <w:rsid w:val="00387325"/>
    <w:rsid w:val="003A1445"/>
    <w:rsid w:val="003B58D1"/>
    <w:rsid w:val="003C4B0D"/>
    <w:rsid w:val="003D2942"/>
    <w:rsid w:val="003E0AAA"/>
    <w:rsid w:val="004329B7"/>
    <w:rsid w:val="00433701"/>
    <w:rsid w:val="00450DD9"/>
    <w:rsid w:val="004661F5"/>
    <w:rsid w:val="004753B6"/>
    <w:rsid w:val="0048357F"/>
    <w:rsid w:val="004844D8"/>
    <w:rsid w:val="004A47B4"/>
    <w:rsid w:val="004B2372"/>
    <w:rsid w:val="004B53C1"/>
    <w:rsid w:val="004D3BFD"/>
    <w:rsid w:val="004D4480"/>
    <w:rsid w:val="004F0618"/>
    <w:rsid w:val="005222B3"/>
    <w:rsid w:val="005232AA"/>
    <w:rsid w:val="00545861"/>
    <w:rsid w:val="005464AA"/>
    <w:rsid w:val="00546D77"/>
    <w:rsid w:val="00551164"/>
    <w:rsid w:val="00556B76"/>
    <w:rsid w:val="00557D31"/>
    <w:rsid w:val="005632E5"/>
    <w:rsid w:val="00576657"/>
    <w:rsid w:val="0058463C"/>
    <w:rsid w:val="00585417"/>
    <w:rsid w:val="0059136E"/>
    <w:rsid w:val="00595C59"/>
    <w:rsid w:val="005A6F70"/>
    <w:rsid w:val="005B62EE"/>
    <w:rsid w:val="005B6C42"/>
    <w:rsid w:val="005E1366"/>
    <w:rsid w:val="005E69E7"/>
    <w:rsid w:val="005F445E"/>
    <w:rsid w:val="005F6F91"/>
    <w:rsid w:val="00623C0D"/>
    <w:rsid w:val="00673331"/>
    <w:rsid w:val="006A0D76"/>
    <w:rsid w:val="006B4055"/>
    <w:rsid w:val="006B4373"/>
    <w:rsid w:val="006F03E1"/>
    <w:rsid w:val="00711F4B"/>
    <w:rsid w:val="0071580F"/>
    <w:rsid w:val="00723A87"/>
    <w:rsid w:val="00756432"/>
    <w:rsid w:val="007A677C"/>
    <w:rsid w:val="007B443F"/>
    <w:rsid w:val="007B449E"/>
    <w:rsid w:val="007B4CB7"/>
    <w:rsid w:val="007C1EF1"/>
    <w:rsid w:val="007C2CF3"/>
    <w:rsid w:val="007C5C7E"/>
    <w:rsid w:val="00813997"/>
    <w:rsid w:val="00816EE6"/>
    <w:rsid w:val="0082183A"/>
    <w:rsid w:val="008239BD"/>
    <w:rsid w:val="0082475F"/>
    <w:rsid w:val="0084180E"/>
    <w:rsid w:val="00841C15"/>
    <w:rsid w:val="008437BA"/>
    <w:rsid w:val="008517EB"/>
    <w:rsid w:val="0085224F"/>
    <w:rsid w:val="008862F8"/>
    <w:rsid w:val="008930D3"/>
    <w:rsid w:val="008A3ED3"/>
    <w:rsid w:val="008C3C82"/>
    <w:rsid w:val="008D30C9"/>
    <w:rsid w:val="008D5193"/>
    <w:rsid w:val="008E2FB2"/>
    <w:rsid w:val="00922685"/>
    <w:rsid w:val="00922F0E"/>
    <w:rsid w:val="0093038E"/>
    <w:rsid w:val="0093474C"/>
    <w:rsid w:val="0093797D"/>
    <w:rsid w:val="00940943"/>
    <w:rsid w:val="0095234C"/>
    <w:rsid w:val="00970D74"/>
    <w:rsid w:val="00986747"/>
    <w:rsid w:val="009B08A6"/>
    <w:rsid w:val="009B2F14"/>
    <w:rsid w:val="009D602B"/>
    <w:rsid w:val="009E6E94"/>
    <w:rsid w:val="009F4521"/>
    <w:rsid w:val="00A10EAD"/>
    <w:rsid w:val="00A32132"/>
    <w:rsid w:val="00A4516C"/>
    <w:rsid w:val="00A74BCC"/>
    <w:rsid w:val="00A803B0"/>
    <w:rsid w:val="00A8301B"/>
    <w:rsid w:val="00AB6733"/>
    <w:rsid w:val="00AC0831"/>
    <w:rsid w:val="00AC67AC"/>
    <w:rsid w:val="00AD155A"/>
    <w:rsid w:val="00AE0E2B"/>
    <w:rsid w:val="00AE187D"/>
    <w:rsid w:val="00AF447B"/>
    <w:rsid w:val="00AF6459"/>
    <w:rsid w:val="00B0000C"/>
    <w:rsid w:val="00B02726"/>
    <w:rsid w:val="00B13FBF"/>
    <w:rsid w:val="00B2701A"/>
    <w:rsid w:val="00B42378"/>
    <w:rsid w:val="00B44D3C"/>
    <w:rsid w:val="00B474EF"/>
    <w:rsid w:val="00B606AA"/>
    <w:rsid w:val="00B6645E"/>
    <w:rsid w:val="00B93BCF"/>
    <w:rsid w:val="00B9763E"/>
    <w:rsid w:val="00BA5D9F"/>
    <w:rsid w:val="00BC198F"/>
    <w:rsid w:val="00BF3050"/>
    <w:rsid w:val="00C16827"/>
    <w:rsid w:val="00C50675"/>
    <w:rsid w:val="00C52527"/>
    <w:rsid w:val="00C6107E"/>
    <w:rsid w:val="00C62ECC"/>
    <w:rsid w:val="00C6773D"/>
    <w:rsid w:val="00C67BC6"/>
    <w:rsid w:val="00C70E93"/>
    <w:rsid w:val="00C72433"/>
    <w:rsid w:val="00C9781C"/>
    <w:rsid w:val="00CA07EF"/>
    <w:rsid w:val="00CA218E"/>
    <w:rsid w:val="00CC51A2"/>
    <w:rsid w:val="00CD3C10"/>
    <w:rsid w:val="00CD6B7F"/>
    <w:rsid w:val="00CF3DCC"/>
    <w:rsid w:val="00D06B42"/>
    <w:rsid w:val="00D140AD"/>
    <w:rsid w:val="00D15A17"/>
    <w:rsid w:val="00D27EDF"/>
    <w:rsid w:val="00D50B26"/>
    <w:rsid w:val="00D942C9"/>
    <w:rsid w:val="00DA46E5"/>
    <w:rsid w:val="00DA55BE"/>
    <w:rsid w:val="00DA6AE5"/>
    <w:rsid w:val="00DC0E1C"/>
    <w:rsid w:val="00DD1A8F"/>
    <w:rsid w:val="00DD55B2"/>
    <w:rsid w:val="00E020BE"/>
    <w:rsid w:val="00E22959"/>
    <w:rsid w:val="00E249FC"/>
    <w:rsid w:val="00E25AB3"/>
    <w:rsid w:val="00E31987"/>
    <w:rsid w:val="00E40674"/>
    <w:rsid w:val="00E44C8B"/>
    <w:rsid w:val="00E6002E"/>
    <w:rsid w:val="00E6019B"/>
    <w:rsid w:val="00E652DA"/>
    <w:rsid w:val="00E7112C"/>
    <w:rsid w:val="00EB411A"/>
    <w:rsid w:val="00EB4332"/>
    <w:rsid w:val="00ED5D02"/>
    <w:rsid w:val="00F06013"/>
    <w:rsid w:val="00F16297"/>
    <w:rsid w:val="00F37D5C"/>
    <w:rsid w:val="00F37E68"/>
    <w:rsid w:val="00F37EB1"/>
    <w:rsid w:val="00F57746"/>
    <w:rsid w:val="00F8197E"/>
    <w:rsid w:val="00F87EC0"/>
    <w:rsid w:val="00F93D68"/>
    <w:rsid w:val="00F94157"/>
    <w:rsid w:val="00F94570"/>
    <w:rsid w:val="00F975B9"/>
    <w:rsid w:val="00FA3194"/>
    <w:rsid w:val="00FB2380"/>
    <w:rsid w:val="00FC0021"/>
    <w:rsid w:val="00FC175B"/>
    <w:rsid w:val="00FD33F8"/>
    <w:rsid w:val="00FD6BB4"/>
    <w:rsid w:val="00FF418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6D823C"/>
  <w15:docId w15:val="{C9EEAD61-60B8-4626-B7BB-ACCD0C56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C4B0D"/>
    <w:pPr>
      <w:spacing w:after="200" w:line="276" w:lineRule="auto"/>
    </w:pPr>
    <w:rPr>
      <w:sz w:val="22"/>
      <w:szCs w:val="22"/>
    </w:rPr>
  </w:style>
  <w:style w:type="paragraph" w:styleId="Heading2">
    <w:name w:val="heading 2"/>
    <w:basedOn w:val="Normal"/>
    <w:next w:val="Normal"/>
    <w:link w:val="Heading2Char"/>
    <w:uiPriority w:val="9"/>
    <w:semiHidden/>
    <w:unhideWhenUsed/>
    <w:qFormat/>
    <w:rsid w:val="005E69E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C4B0D"/>
    <w:pPr>
      <w:spacing w:before="100" w:beforeAutospacing="1" w:after="100" w:afterAutospacing="1" w:line="240" w:lineRule="auto"/>
      <w:outlineLvl w:val="2"/>
    </w:pPr>
    <w:rPr>
      <w:rFonts w:ascii="Times New Roman" w:hAnsi="Times New Roman" w:cs="Times New Roman"/>
      <w:b/>
      <w:bCs/>
      <w:color w:val="000000"/>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C4B0D"/>
    <w:rPr>
      <w:rFonts w:ascii="Times New Roman" w:hAnsi="Times New Roman" w:cs="Times New Roman"/>
      <w:b/>
      <w:bCs/>
      <w:color w:val="000000"/>
      <w:sz w:val="27"/>
      <w:szCs w:val="27"/>
    </w:rPr>
  </w:style>
  <w:style w:type="character" w:styleId="Emphasis">
    <w:name w:val="Emphasis"/>
    <w:uiPriority w:val="20"/>
    <w:qFormat/>
    <w:rsid w:val="003C4B0D"/>
    <w:rPr>
      <w:rFonts w:cs="Times New Roman"/>
      <w:i/>
    </w:rPr>
  </w:style>
  <w:style w:type="paragraph" w:styleId="NoSpacing">
    <w:name w:val="No Spacing"/>
    <w:uiPriority w:val="99"/>
    <w:qFormat/>
    <w:rsid w:val="003C4B0D"/>
    <w:rPr>
      <w:rFonts w:cs="Times New Roman"/>
      <w:sz w:val="22"/>
      <w:szCs w:val="22"/>
    </w:rPr>
  </w:style>
  <w:style w:type="paragraph" w:styleId="ListParagraph">
    <w:name w:val="List Paragraph"/>
    <w:basedOn w:val="Normal"/>
    <w:uiPriority w:val="34"/>
    <w:qFormat/>
    <w:rsid w:val="003C4B0D"/>
    <w:pPr>
      <w:ind w:left="720"/>
      <w:contextualSpacing/>
    </w:pPr>
    <w:rPr>
      <w:rFonts w:cs="Times New Roman"/>
    </w:rPr>
  </w:style>
  <w:style w:type="table" w:styleId="TableGrid">
    <w:name w:val="Table Grid"/>
    <w:basedOn w:val="TableNormal"/>
    <w:uiPriority w:val="59"/>
    <w:rsid w:val="004D3B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C5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5C7E"/>
    <w:rPr>
      <w:sz w:val="22"/>
      <w:szCs w:val="22"/>
    </w:rPr>
  </w:style>
  <w:style w:type="paragraph" w:styleId="Footer">
    <w:name w:val="footer"/>
    <w:basedOn w:val="Normal"/>
    <w:link w:val="FooterChar"/>
    <w:uiPriority w:val="99"/>
    <w:unhideWhenUsed/>
    <w:rsid w:val="007C5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5C7E"/>
    <w:rPr>
      <w:sz w:val="22"/>
      <w:szCs w:val="22"/>
    </w:rPr>
  </w:style>
  <w:style w:type="table" w:customStyle="1" w:styleId="TableGrid1">
    <w:name w:val="Table Grid1"/>
    <w:basedOn w:val="TableNormal"/>
    <w:next w:val="TableGrid"/>
    <w:uiPriority w:val="59"/>
    <w:rsid w:val="00CD6B7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15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155A"/>
    <w:rPr>
      <w:rFonts w:ascii="Tahoma" w:hAnsi="Tahoma" w:cs="Tahoma"/>
      <w:sz w:val="16"/>
      <w:szCs w:val="16"/>
    </w:rPr>
  </w:style>
  <w:style w:type="character" w:customStyle="1" w:styleId="apple-converted-space">
    <w:name w:val="apple-converted-space"/>
    <w:basedOn w:val="DefaultParagraphFont"/>
    <w:rsid w:val="00360B05"/>
  </w:style>
  <w:style w:type="character" w:styleId="Hyperlink">
    <w:name w:val="Hyperlink"/>
    <w:basedOn w:val="DefaultParagraphFont"/>
    <w:uiPriority w:val="99"/>
    <w:unhideWhenUsed/>
    <w:rsid w:val="005232AA"/>
    <w:rPr>
      <w:color w:val="0000FF" w:themeColor="hyperlink"/>
      <w:u w:val="single"/>
    </w:rPr>
  </w:style>
  <w:style w:type="character" w:styleId="FollowedHyperlink">
    <w:name w:val="FollowedHyperlink"/>
    <w:basedOn w:val="DefaultParagraphFont"/>
    <w:uiPriority w:val="99"/>
    <w:semiHidden/>
    <w:unhideWhenUsed/>
    <w:rsid w:val="005232AA"/>
    <w:rPr>
      <w:color w:val="800080" w:themeColor="followedHyperlink"/>
      <w:u w:val="single"/>
    </w:rPr>
  </w:style>
  <w:style w:type="character" w:styleId="CommentReference">
    <w:name w:val="annotation reference"/>
    <w:basedOn w:val="DefaultParagraphFont"/>
    <w:uiPriority w:val="99"/>
    <w:semiHidden/>
    <w:unhideWhenUsed/>
    <w:rsid w:val="00360B2F"/>
    <w:rPr>
      <w:sz w:val="16"/>
      <w:szCs w:val="16"/>
    </w:rPr>
  </w:style>
  <w:style w:type="paragraph" w:styleId="CommentText">
    <w:name w:val="annotation text"/>
    <w:basedOn w:val="Normal"/>
    <w:link w:val="CommentTextChar"/>
    <w:uiPriority w:val="99"/>
    <w:unhideWhenUsed/>
    <w:rsid w:val="00360B2F"/>
    <w:pPr>
      <w:spacing w:line="240" w:lineRule="auto"/>
    </w:pPr>
    <w:rPr>
      <w:sz w:val="20"/>
      <w:szCs w:val="20"/>
    </w:rPr>
  </w:style>
  <w:style w:type="character" w:customStyle="1" w:styleId="CommentTextChar">
    <w:name w:val="Comment Text Char"/>
    <w:basedOn w:val="DefaultParagraphFont"/>
    <w:link w:val="CommentText"/>
    <w:uiPriority w:val="99"/>
    <w:rsid w:val="00360B2F"/>
  </w:style>
  <w:style w:type="paragraph" w:styleId="CommentSubject">
    <w:name w:val="annotation subject"/>
    <w:basedOn w:val="CommentText"/>
    <w:next w:val="CommentText"/>
    <w:link w:val="CommentSubjectChar"/>
    <w:uiPriority w:val="99"/>
    <w:semiHidden/>
    <w:unhideWhenUsed/>
    <w:rsid w:val="00360B2F"/>
    <w:rPr>
      <w:b/>
      <w:bCs/>
    </w:rPr>
  </w:style>
  <w:style w:type="character" w:customStyle="1" w:styleId="CommentSubjectChar">
    <w:name w:val="Comment Subject Char"/>
    <w:basedOn w:val="CommentTextChar"/>
    <w:link w:val="CommentSubject"/>
    <w:uiPriority w:val="99"/>
    <w:semiHidden/>
    <w:rsid w:val="00360B2F"/>
    <w:rPr>
      <w:b/>
      <w:bCs/>
    </w:rPr>
  </w:style>
  <w:style w:type="character" w:customStyle="1" w:styleId="Heading2Char">
    <w:name w:val="Heading 2 Char"/>
    <w:basedOn w:val="DefaultParagraphFont"/>
    <w:link w:val="Heading2"/>
    <w:uiPriority w:val="9"/>
    <w:semiHidden/>
    <w:rsid w:val="005E69E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E69E7"/>
    <w:pPr>
      <w:spacing w:before="100" w:beforeAutospacing="1" w:after="100" w:afterAutospacing="1" w:line="240" w:lineRule="auto"/>
    </w:pPr>
    <w:rPr>
      <w:rFonts w:ascii="Times" w:hAnsi="Time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010203">
      <w:bodyDiv w:val="1"/>
      <w:marLeft w:val="0"/>
      <w:marRight w:val="0"/>
      <w:marTop w:val="0"/>
      <w:marBottom w:val="0"/>
      <w:divBdr>
        <w:top w:val="none" w:sz="0" w:space="0" w:color="auto"/>
        <w:left w:val="none" w:sz="0" w:space="0" w:color="auto"/>
        <w:bottom w:val="none" w:sz="0" w:space="0" w:color="auto"/>
        <w:right w:val="none" w:sz="0" w:space="0" w:color="auto"/>
      </w:divBdr>
    </w:div>
    <w:div w:id="509490355">
      <w:bodyDiv w:val="1"/>
      <w:marLeft w:val="0"/>
      <w:marRight w:val="0"/>
      <w:marTop w:val="0"/>
      <w:marBottom w:val="0"/>
      <w:divBdr>
        <w:top w:val="none" w:sz="0" w:space="0" w:color="auto"/>
        <w:left w:val="none" w:sz="0" w:space="0" w:color="auto"/>
        <w:bottom w:val="none" w:sz="0" w:space="0" w:color="auto"/>
        <w:right w:val="none" w:sz="0" w:space="0" w:color="auto"/>
      </w:divBdr>
    </w:div>
    <w:div w:id="680858449">
      <w:bodyDiv w:val="1"/>
      <w:marLeft w:val="0"/>
      <w:marRight w:val="0"/>
      <w:marTop w:val="0"/>
      <w:marBottom w:val="0"/>
      <w:divBdr>
        <w:top w:val="none" w:sz="0" w:space="0" w:color="auto"/>
        <w:left w:val="none" w:sz="0" w:space="0" w:color="auto"/>
        <w:bottom w:val="none" w:sz="0" w:space="0" w:color="auto"/>
        <w:right w:val="none" w:sz="0" w:space="0" w:color="auto"/>
      </w:divBdr>
    </w:div>
    <w:div w:id="697505033">
      <w:bodyDiv w:val="1"/>
      <w:marLeft w:val="0"/>
      <w:marRight w:val="0"/>
      <w:marTop w:val="0"/>
      <w:marBottom w:val="0"/>
      <w:divBdr>
        <w:top w:val="none" w:sz="0" w:space="0" w:color="auto"/>
        <w:left w:val="none" w:sz="0" w:space="0" w:color="auto"/>
        <w:bottom w:val="none" w:sz="0" w:space="0" w:color="auto"/>
        <w:right w:val="none" w:sz="0" w:space="0" w:color="auto"/>
      </w:divBdr>
    </w:div>
    <w:div w:id="753820742">
      <w:bodyDiv w:val="1"/>
      <w:marLeft w:val="0"/>
      <w:marRight w:val="0"/>
      <w:marTop w:val="0"/>
      <w:marBottom w:val="0"/>
      <w:divBdr>
        <w:top w:val="none" w:sz="0" w:space="0" w:color="auto"/>
        <w:left w:val="none" w:sz="0" w:space="0" w:color="auto"/>
        <w:bottom w:val="none" w:sz="0" w:space="0" w:color="auto"/>
        <w:right w:val="none" w:sz="0" w:space="0" w:color="auto"/>
      </w:divBdr>
    </w:div>
    <w:div w:id="773941065">
      <w:bodyDiv w:val="1"/>
      <w:marLeft w:val="0"/>
      <w:marRight w:val="0"/>
      <w:marTop w:val="0"/>
      <w:marBottom w:val="0"/>
      <w:divBdr>
        <w:top w:val="none" w:sz="0" w:space="0" w:color="auto"/>
        <w:left w:val="none" w:sz="0" w:space="0" w:color="auto"/>
        <w:bottom w:val="none" w:sz="0" w:space="0" w:color="auto"/>
        <w:right w:val="none" w:sz="0" w:space="0" w:color="auto"/>
      </w:divBdr>
    </w:div>
    <w:div w:id="790325983">
      <w:bodyDiv w:val="1"/>
      <w:marLeft w:val="0"/>
      <w:marRight w:val="0"/>
      <w:marTop w:val="0"/>
      <w:marBottom w:val="0"/>
      <w:divBdr>
        <w:top w:val="none" w:sz="0" w:space="0" w:color="auto"/>
        <w:left w:val="none" w:sz="0" w:space="0" w:color="auto"/>
        <w:bottom w:val="none" w:sz="0" w:space="0" w:color="auto"/>
        <w:right w:val="none" w:sz="0" w:space="0" w:color="auto"/>
      </w:divBdr>
      <w:divsChild>
        <w:div w:id="759253272">
          <w:marLeft w:val="0"/>
          <w:marRight w:val="0"/>
          <w:marTop w:val="0"/>
          <w:marBottom w:val="0"/>
          <w:divBdr>
            <w:top w:val="none" w:sz="0" w:space="0" w:color="auto"/>
            <w:left w:val="none" w:sz="0" w:space="0" w:color="auto"/>
            <w:bottom w:val="none" w:sz="0" w:space="0" w:color="auto"/>
            <w:right w:val="none" w:sz="0" w:space="0" w:color="auto"/>
          </w:divBdr>
        </w:div>
      </w:divsChild>
    </w:div>
    <w:div w:id="1131485839">
      <w:bodyDiv w:val="1"/>
      <w:marLeft w:val="0"/>
      <w:marRight w:val="0"/>
      <w:marTop w:val="0"/>
      <w:marBottom w:val="0"/>
      <w:divBdr>
        <w:top w:val="none" w:sz="0" w:space="0" w:color="auto"/>
        <w:left w:val="none" w:sz="0" w:space="0" w:color="auto"/>
        <w:bottom w:val="none" w:sz="0" w:space="0" w:color="auto"/>
        <w:right w:val="none" w:sz="0" w:space="0" w:color="auto"/>
      </w:divBdr>
    </w:div>
    <w:div w:id="1340349349">
      <w:bodyDiv w:val="1"/>
      <w:marLeft w:val="0"/>
      <w:marRight w:val="0"/>
      <w:marTop w:val="0"/>
      <w:marBottom w:val="0"/>
      <w:divBdr>
        <w:top w:val="none" w:sz="0" w:space="0" w:color="auto"/>
        <w:left w:val="none" w:sz="0" w:space="0" w:color="auto"/>
        <w:bottom w:val="none" w:sz="0" w:space="0" w:color="auto"/>
        <w:right w:val="none" w:sz="0" w:space="0" w:color="auto"/>
      </w:divBdr>
    </w:div>
    <w:div w:id="1428888872">
      <w:bodyDiv w:val="1"/>
      <w:marLeft w:val="0"/>
      <w:marRight w:val="0"/>
      <w:marTop w:val="0"/>
      <w:marBottom w:val="0"/>
      <w:divBdr>
        <w:top w:val="none" w:sz="0" w:space="0" w:color="auto"/>
        <w:left w:val="none" w:sz="0" w:space="0" w:color="auto"/>
        <w:bottom w:val="none" w:sz="0" w:space="0" w:color="auto"/>
        <w:right w:val="none" w:sz="0" w:space="0" w:color="auto"/>
      </w:divBdr>
    </w:div>
    <w:div w:id="1639608643">
      <w:bodyDiv w:val="1"/>
      <w:marLeft w:val="0"/>
      <w:marRight w:val="0"/>
      <w:marTop w:val="0"/>
      <w:marBottom w:val="0"/>
      <w:divBdr>
        <w:top w:val="none" w:sz="0" w:space="0" w:color="auto"/>
        <w:left w:val="none" w:sz="0" w:space="0" w:color="auto"/>
        <w:bottom w:val="none" w:sz="0" w:space="0" w:color="auto"/>
        <w:right w:val="none" w:sz="0" w:space="0" w:color="auto"/>
      </w:divBdr>
    </w:div>
    <w:div w:id="1672639888">
      <w:bodyDiv w:val="1"/>
      <w:marLeft w:val="0"/>
      <w:marRight w:val="0"/>
      <w:marTop w:val="0"/>
      <w:marBottom w:val="0"/>
      <w:divBdr>
        <w:top w:val="none" w:sz="0" w:space="0" w:color="auto"/>
        <w:left w:val="none" w:sz="0" w:space="0" w:color="auto"/>
        <w:bottom w:val="none" w:sz="0" w:space="0" w:color="auto"/>
        <w:right w:val="none" w:sz="0" w:space="0" w:color="auto"/>
      </w:divBdr>
      <w:divsChild>
        <w:div w:id="287901922">
          <w:marLeft w:val="0"/>
          <w:marRight w:val="0"/>
          <w:marTop w:val="0"/>
          <w:marBottom w:val="0"/>
          <w:divBdr>
            <w:top w:val="none" w:sz="0" w:space="0" w:color="auto"/>
            <w:left w:val="none" w:sz="0" w:space="0" w:color="auto"/>
            <w:bottom w:val="none" w:sz="0" w:space="0" w:color="auto"/>
            <w:right w:val="none" w:sz="0" w:space="0" w:color="auto"/>
          </w:divBdr>
        </w:div>
      </w:divsChild>
    </w:div>
    <w:div w:id="1816559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credibleegg.org/" TargetMode="External"/><Relationship Id="rId13" Type="http://schemas.openxmlformats.org/officeDocument/2006/relationships/hyperlink" Target="http://www.nea.org/tools/k-w-l-know-want-to-know-learned.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page/3159/ell-supports-for-writing-and-discussio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achievethecore.org/page/3160/juicy-sentence-protoco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eteachertoolkit.com/index.php/tool/frayer-model" TargetMode="External"/><Relationship Id="rId5" Type="http://schemas.openxmlformats.org/officeDocument/2006/relationships/webSettings" Target="webSettings.xml"/><Relationship Id="rId15" Type="http://schemas.openxmlformats.org/officeDocument/2006/relationships/hyperlink" Target="https://achievethecore.org/aligned/creating-sequencing-text-dependent-questions-support-english-language-learners/" TargetMode="External"/><Relationship Id="rId10" Type="http://schemas.openxmlformats.org/officeDocument/2006/relationships/hyperlink" Target="https://achievethecore.org/page/3167/selecting-and-using-academic-vocabulary-in-instruc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theteachertoolkit.com/index.php/tool/four-corners" TargetMode="External"/><Relationship Id="rId14" Type="http://schemas.openxmlformats.org/officeDocument/2006/relationships/hyperlink" Target="https://achievethecore.org/page/3159/ell-supports-for-writing-and-discuss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150260-A975-410E-B705-CBE3B27B4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Meredith</dc:creator>
  <cp:lastModifiedBy>Lorraine Farquharson</cp:lastModifiedBy>
  <cp:revision>2</cp:revision>
  <cp:lastPrinted>2012-04-11T15:34:00Z</cp:lastPrinted>
  <dcterms:created xsi:type="dcterms:W3CDTF">2019-01-07T22:06:00Z</dcterms:created>
  <dcterms:modified xsi:type="dcterms:W3CDTF">2019-01-07T22:06:00Z</dcterms:modified>
</cp:coreProperties>
</file>